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934" w:rsidRDefault="00623934">
      <w:pPr>
        <w:rPr>
          <w:rFonts w:ascii="Times New Roman" w:eastAsia="方正小标宋简体" w:hAnsi="Times New Roman"/>
          <w:sz w:val="44"/>
          <w:szCs w:val="44"/>
        </w:rPr>
      </w:pPr>
    </w:p>
    <w:p w:rsidR="00623934" w:rsidRDefault="00623934">
      <w:pPr>
        <w:spacing w:line="200" w:lineRule="exact"/>
        <w:rPr>
          <w:rFonts w:ascii="Times New Roman" w:eastAsia="方正小标宋简体" w:hAnsi="Times New Roman"/>
          <w:sz w:val="44"/>
          <w:szCs w:val="44"/>
        </w:rPr>
      </w:pPr>
    </w:p>
    <w:p w:rsidR="00623934" w:rsidRDefault="00623934">
      <w:pPr>
        <w:spacing w:line="600" w:lineRule="exact"/>
        <w:rPr>
          <w:rFonts w:ascii="Times New Roman" w:eastAsia="方正小标宋简体" w:hAnsi="Times New Roman"/>
          <w:sz w:val="44"/>
          <w:szCs w:val="44"/>
        </w:rPr>
      </w:pPr>
    </w:p>
    <w:p w:rsidR="00623934" w:rsidRDefault="00623934">
      <w:pPr>
        <w:spacing w:line="600" w:lineRule="exact"/>
        <w:rPr>
          <w:rFonts w:ascii="黑体" w:eastAsia="黑体" w:cs="黑体"/>
          <w:sz w:val="32"/>
          <w:szCs w:val="32"/>
        </w:rPr>
      </w:pPr>
    </w:p>
    <w:p w:rsidR="00623934" w:rsidRDefault="00623934">
      <w:pPr>
        <w:spacing w:line="600" w:lineRule="exact"/>
        <w:rPr>
          <w:rFonts w:ascii="黑体" w:eastAsia="黑体" w:cs="黑体"/>
          <w:sz w:val="32"/>
          <w:szCs w:val="32"/>
        </w:rPr>
      </w:pPr>
    </w:p>
    <w:p w:rsidR="00623934" w:rsidRDefault="00623934">
      <w:pPr>
        <w:spacing w:line="600" w:lineRule="exact"/>
        <w:rPr>
          <w:rFonts w:ascii="黑体" w:eastAsia="黑体" w:cs="黑体"/>
          <w:sz w:val="32"/>
          <w:szCs w:val="32"/>
        </w:rPr>
      </w:pPr>
    </w:p>
    <w:p w:rsidR="00623934" w:rsidRDefault="00623934">
      <w:pPr>
        <w:spacing w:line="600" w:lineRule="exact"/>
        <w:rPr>
          <w:rFonts w:ascii="黑体" w:eastAsia="黑体" w:cs="黑体"/>
          <w:sz w:val="32"/>
          <w:szCs w:val="32"/>
        </w:rPr>
      </w:pPr>
    </w:p>
    <w:p w:rsidR="00623934" w:rsidRDefault="00623934">
      <w:pPr>
        <w:spacing w:line="600" w:lineRule="exact"/>
        <w:rPr>
          <w:rFonts w:ascii="黑体" w:eastAsia="黑体" w:cs="黑体"/>
          <w:sz w:val="32"/>
          <w:szCs w:val="32"/>
        </w:rPr>
      </w:pPr>
    </w:p>
    <w:p w:rsidR="00623934" w:rsidRDefault="00192062">
      <w:pPr>
        <w:jc w:val="center"/>
        <w:rPr>
          <w:rFonts w:ascii="Times New Roman" w:eastAsia="仿宋_GB2312" w:hAnsi="Times New Roman"/>
          <w:sz w:val="32"/>
          <w:szCs w:val="32"/>
        </w:rPr>
      </w:pPr>
      <w:r>
        <w:rPr>
          <w:rFonts w:ascii="Times New Roman" w:eastAsia="仿宋_GB2312" w:hAnsi="Times New Roman" w:hint="eastAsia"/>
          <w:sz w:val="32"/>
          <w:szCs w:val="32"/>
        </w:rPr>
        <w:t>袁府办发〔</w:t>
      </w:r>
      <w:r>
        <w:rPr>
          <w:rFonts w:ascii="Times New Roman" w:eastAsia="仿宋_GB2312" w:hAnsi="Times New Roman"/>
          <w:sz w:val="32"/>
          <w:szCs w:val="32"/>
        </w:rPr>
        <w:t>2022</w:t>
      </w:r>
      <w:r>
        <w:rPr>
          <w:rFonts w:ascii="Times New Roman" w:eastAsia="仿宋_GB2312" w:hAnsi="Times New Roman" w:hint="eastAsia"/>
          <w:sz w:val="32"/>
          <w:szCs w:val="32"/>
        </w:rPr>
        <w:t>〕</w:t>
      </w:r>
      <w:r w:rsidR="000B3227">
        <w:rPr>
          <w:rFonts w:ascii="Times New Roman" w:eastAsia="仿宋_GB2312" w:hAnsi="Times New Roman" w:hint="eastAsia"/>
          <w:sz w:val="32"/>
          <w:szCs w:val="32"/>
        </w:rPr>
        <w:t>13</w:t>
      </w:r>
      <w:r>
        <w:rPr>
          <w:rFonts w:ascii="Times New Roman" w:eastAsia="仿宋_GB2312" w:hAnsi="Times New Roman" w:hint="eastAsia"/>
          <w:sz w:val="32"/>
          <w:szCs w:val="32"/>
        </w:rPr>
        <w:t>号</w:t>
      </w:r>
    </w:p>
    <w:p w:rsidR="00623934" w:rsidRDefault="00623934">
      <w:pPr>
        <w:spacing w:line="600" w:lineRule="exact"/>
        <w:rPr>
          <w:szCs w:val="32"/>
        </w:rPr>
      </w:pPr>
    </w:p>
    <w:p w:rsidR="00623934" w:rsidRDefault="00623934">
      <w:pPr>
        <w:spacing w:line="600" w:lineRule="exact"/>
        <w:jc w:val="center"/>
        <w:rPr>
          <w:rFonts w:eastAsia="方正小标宋简体"/>
          <w:szCs w:val="32"/>
        </w:rPr>
      </w:pPr>
    </w:p>
    <w:p w:rsidR="00623934" w:rsidRDefault="00192062">
      <w:pPr>
        <w:spacing w:line="600" w:lineRule="exact"/>
        <w:jc w:val="center"/>
        <w:rPr>
          <w:rFonts w:ascii="方正小标宋简体" w:eastAsia="方正小标宋简体"/>
          <w:spacing w:val="-6"/>
          <w:sz w:val="44"/>
          <w:szCs w:val="36"/>
        </w:rPr>
      </w:pPr>
      <w:r>
        <w:rPr>
          <w:rFonts w:eastAsia="方正小标宋简体" w:hint="eastAsia"/>
          <w:color w:val="000000"/>
          <w:spacing w:val="-6"/>
          <w:sz w:val="44"/>
          <w:szCs w:val="44"/>
        </w:rPr>
        <w:t>宜春市袁州区人民政府办公室</w:t>
      </w:r>
    </w:p>
    <w:p w:rsidR="00623934" w:rsidRDefault="00192062">
      <w:pPr>
        <w:spacing w:line="600" w:lineRule="exact"/>
        <w:jc w:val="center"/>
        <w:rPr>
          <w:rFonts w:ascii="方正小标宋简体" w:eastAsia="方正小标宋简体"/>
          <w:sz w:val="44"/>
          <w:szCs w:val="44"/>
        </w:rPr>
      </w:pPr>
      <w:r>
        <w:rPr>
          <w:rFonts w:eastAsia="方正小标宋简体" w:hint="eastAsia"/>
          <w:spacing w:val="-6"/>
          <w:sz w:val="44"/>
          <w:szCs w:val="44"/>
        </w:rPr>
        <w:t>印发《</w:t>
      </w:r>
      <w:r>
        <w:rPr>
          <w:rFonts w:ascii="方正小标宋简体" w:eastAsia="方正小标宋简体" w:hint="eastAsia"/>
          <w:spacing w:val="-6"/>
          <w:sz w:val="44"/>
          <w:szCs w:val="36"/>
        </w:rPr>
        <w:t>关</w:t>
      </w:r>
      <w:r>
        <w:rPr>
          <w:rFonts w:eastAsia="方正小标宋简体" w:hint="eastAsia"/>
          <w:spacing w:val="-6"/>
          <w:sz w:val="44"/>
          <w:szCs w:val="44"/>
        </w:rPr>
        <w:t>于</w:t>
      </w:r>
      <w:r>
        <w:rPr>
          <w:rFonts w:ascii="方正小标宋简体" w:eastAsia="方正小标宋简体" w:hint="eastAsia"/>
          <w:sz w:val="44"/>
          <w:szCs w:val="44"/>
        </w:rPr>
        <w:t>推进旅游业高质量发展的</w:t>
      </w:r>
    </w:p>
    <w:p w:rsidR="00623934" w:rsidRDefault="00192062">
      <w:pPr>
        <w:spacing w:line="600" w:lineRule="exact"/>
        <w:jc w:val="center"/>
        <w:rPr>
          <w:rFonts w:eastAsia="方正小标宋简体"/>
          <w:sz w:val="44"/>
          <w:szCs w:val="44"/>
        </w:rPr>
      </w:pPr>
      <w:r>
        <w:rPr>
          <w:rFonts w:ascii="方正小标宋简体" w:eastAsia="方正小标宋简体" w:hint="eastAsia"/>
          <w:sz w:val="44"/>
          <w:szCs w:val="44"/>
        </w:rPr>
        <w:t>实施意见</w:t>
      </w:r>
      <w:r>
        <w:rPr>
          <w:rFonts w:eastAsia="方正小标宋简体" w:hint="eastAsia"/>
          <w:sz w:val="44"/>
          <w:szCs w:val="44"/>
        </w:rPr>
        <w:t>》的通知</w:t>
      </w:r>
    </w:p>
    <w:p w:rsidR="00623934" w:rsidRDefault="00623934">
      <w:pPr>
        <w:shd w:val="clear" w:color="auto" w:fill="FFFFFF"/>
        <w:spacing w:line="590" w:lineRule="exact"/>
        <w:jc w:val="center"/>
        <w:rPr>
          <w:szCs w:val="32"/>
        </w:rPr>
      </w:pPr>
    </w:p>
    <w:p w:rsidR="00623934" w:rsidRDefault="00192062">
      <w:pPr>
        <w:spacing w:line="590" w:lineRule="exact"/>
        <w:rPr>
          <w:rFonts w:ascii="Times New Roman" w:eastAsia="仿宋_GB2312" w:hAnsi="Times New Roman"/>
          <w:sz w:val="32"/>
          <w:szCs w:val="32"/>
        </w:rPr>
      </w:pPr>
      <w:r>
        <w:rPr>
          <w:rFonts w:ascii="Times New Roman" w:eastAsia="仿宋_GB2312" w:hAnsi="Times New Roman" w:hint="eastAsia"/>
          <w:sz w:val="32"/>
          <w:szCs w:val="32"/>
        </w:rPr>
        <w:t>各乡镇人民政府、街道办事处，区政府各部门，区直各单位：</w:t>
      </w:r>
    </w:p>
    <w:p w:rsidR="00623934" w:rsidRDefault="00192062">
      <w:pPr>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经区政府同意，现将《关于</w:t>
      </w:r>
      <w:r>
        <w:rPr>
          <w:rFonts w:ascii="Times New Roman" w:eastAsia="仿宋_GB2312" w:hAnsi="Times New Roman" w:hint="eastAsia"/>
          <w:sz w:val="32"/>
          <w:szCs w:val="32"/>
        </w:rPr>
        <w:t>推进旅游业高质量发展的实施意见</w:t>
      </w:r>
      <w:r>
        <w:rPr>
          <w:rFonts w:ascii="Times New Roman" w:eastAsia="仿宋_GB2312" w:hAnsi="Times New Roman"/>
          <w:sz w:val="32"/>
          <w:szCs w:val="32"/>
        </w:rPr>
        <w:t>》印发给你们</w:t>
      </w:r>
      <w:r>
        <w:rPr>
          <w:rFonts w:ascii="Times New Roman" w:eastAsia="仿宋_GB2312" w:hAnsi="Times New Roman" w:hint="eastAsia"/>
          <w:sz w:val="32"/>
          <w:szCs w:val="32"/>
        </w:rPr>
        <w:t>，请认真组织实施。</w:t>
      </w:r>
    </w:p>
    <w:p w:rsidR="00623934" w:rsidRDefault="00623934">
      <w:pPr>
        <w:spacing w:line="590" w:lineRule="exact"/>
        <w:ind w:firstLineChars="200" w:firstLine="640"/>
        <w:rPr>
          <w:rFonts w:ascii="Times New Roman" w:eastAsia="仿宋_GB2312" w:hAnsi="Times New Roman"/>
          <w:sz w:val="32"/>
          <w:szCs w:val="32"/>
        </w:rPr>
      </w:pPr>
    </w:p>
    <w:p w:rsidR="00623934" w:rsidRDefault="00623934">
      <w:pPr>
        <w:spacing w:line="590" w:lineRule="exact"/>
        <w:ind w:firstLineChars="200" w:firstLine="640"/>
        <w:rPr>
          <w:rFonts w:ascii="Times New Roman" w:eastAsia="仿宋_GB2312" w:hAnsi="Times New Roman"/>
          <w:sz w:val="32"/>
          <w:szCs w:val="32"/>
        </w:rPr>
      </w:pPr>
    </w:p>
    <w:p w:rsidR="00623934" w:rsidRDefault="00192062">
      <w:pPr>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2022</w:t>
      </w:r>
      <w:r>
        <w:rPr>
          <w:rFonts w:ascii="Times New Roman" w:eastAsia="仿宋_GB2312" w:hAnsi="Times New Roman" w:hint="eastAsia"/>
          <w:sz w:val="32"/>
          <w:szCs w:val="32"/>
        </w:rPr>
        <w:t>年</w:t>
      </w:r>
      <w:r>
        <w:rPr>
          <w:rFonts w:ascii="Times New Roman" w:eastAsia="仿宋_GB2312" w:hAnsi="Times New Roman" w:hint="eastAsia"/>
          <w:sz w:val="32"/>
          <w:szCs w:val="32"/>
        </w:rPr>
        <w:t>10</w:t>
      </w:r>
      <w:r>
        <w:rPr>
          <w:rFonts w:ascii="Times New Roman" w:eastAsia="仿宋_GB2312" w:hAnsi="Times New Roman" w:hint="eastAsia"/>
          <w:sz w:val="32"/>
          <w:szCs w:val="32"/>
        </w:rPr>
        <w:t>月</w:t>
      </w:r>
      <w:r w:rsidR="000B3227">
        <w:rPr>
          <w:rFonts w:ascii="Times New Roman" w:eastAsia="仿宋_GB2312" w:hAnsi="Times New Roman" w:hint="eastAsia"/>
          <w:sz w:val="32"/>
          <w:szCs w:val="32"/>
        </w:rPr>
        <w:t>17</w:t>
      </w:r>
      <w:r>
        <w:rPr>
          <w:rFonts w:ascii="Times New Roman" w:eastAsia="仿宋_GB2312" w:hAnsi="Times New Roman" w:hint="eastAsia"/>
          <w:sz w:val="32"/>
          <w:szCs w:val="32"/>
        </w:rPr>
        <w:t>日</w:t>
      </w:r>
    </w:p>
    <w:p w:rsidR="00623934" w:rsidRDefault="00192062">
      <w:pPr>
        <w:spacing w:line="59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（此件主动公开）</w:t>
      </w:r>
    </w:p>
    <w:p w:rsidR="00623934" w:rsidRDefault="00623934">
      <w:pPr>
        <w:autoSpaceDE w:val="0"/>
        <w:spacing w:line="500" w:lineRule="exact"/>
        <w:jc w:val="center"/>
        <w:rPr>
          <w:rFonts w:ascii="方正小标宋简体" w:eastAsia="方正小标宋简体" w:cs="宋体"/>
          <w:color w:val="262626"/>
          <w:kern w:val="0"/>
          <w:sz w:val="44"/>
          <w:szCs w:val="44"/>
        </w:rPr>
      </w:pPr>
    </w:p>
    <w:p w:rsidR="00623934" w:rsidRDefault="00192062">
      <w:pPr>
        <w:autoSpaceDE w:val="0"/>
        <w:spacing w:line="660" w:lineRule="exact"/>
        <w:jc w:val="center"/>
        <w:rPr>
          <w:rFonts w:ascii="Times New Roman" w:eastAsia="仿宋_GB2312" w:hAnsi="Times New Roman"/>
          <w:sz w:val="32"/>
          <w:szCs w:val="32"/>
        </w:rPr>
      </w:pPr>
      <w:r>
        <w:rPr>
          <w:rFonts w:ascii="方正小标宋简体" w:eastAsia="方正小标宋简体"/>
          <w:sz w:val="44"/>
          <w:szCs w:val="44"/>
        </w:rPr>
        <w:t>关于</w:t>
      </w:r>
      <w:r>
        <w:rPr>
          <w:rFonts w:ascii="方正小标宋简体" w:eastAsia="方正小标宋简体" w:hint="eastAsia"/>
          <w:sz w:val="44"/>
          <w:szCs w:val="44"/>
        </w:rPr>
        <w:t>推进旅游业高质量发展的实施意见</w:t>
      </w:r>
    </w:p>
    <w:p w:rsidR="00623934" w:rsidRDefault="00623934">
      <w:pPr>
        <w:spacing w:line="590" w:lineRule="exact"/>
        <w:ind w:firstLineChars="200" w:firstLine="640"/>
        <w:rPr>
          <w:rFonts w:ascii="仿宋_GB2312" w:eastAsia="仿宋_GB2312"/>
          <w:sz w:val="32"/>
          <w:szCs w:val="32"/>
        </w:rPr>
      </w:pPr>
    </w:p>
    <w:p w:rsidR="00623934" w:rsidRDefault="00192062">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为深入贯彻落实《江西省政府办公厅关于推进文化和旅游高质量发展若干措施》（赣府厅明〔</w:t>
      </w:r>
      <w:r>
        <w:rPr>
          <w:rFonts w:ascii="仿宋_GB2312" w:eastAsia="仿宋_GB2312" w:hint="eastAsia"/>
          <w:color w:val="000000"/>
          <w:sz w:val="32"/>
          <w:szCs w:val="32"/>
        </w:rPr>
        <w:t>2021</w:t>
      </w:r>
      <w:r>
        <w:rPr>
          <w:rFonts w:ascii="仿宋_GB2312" w:eastAsia="仿宋_GB2312" w:hint="eastAsia"/>
          <w:color w:val="000000"/>
          <w:sz w:val="32"/>
          <w:szCs w:val="32"/>
        </w:rPr>
        <w:t>〕</w:t>
      </w:r>
      <w:r>
        <w:rPr>
          <w:rFonts w:ascii="仿宋_GB2312" w:eastAsia="仿宋_GB2312" w:hint="eastAsia"/>
          <w:color w:val="000000"/>
          <w:sz w:val="32"/>
          <w:szCs w:val="32"/>
        </w:rPr>
        <w:t>65</w:t>
      </w:r>
      <w:r>
        <w:rPr>
          <w:rFonts w:ascii="仿宋_GB2312" w:eastAsia="仿宋_GB2312" w:hint="eastAsia"/>
          <w:color w:val="000000"/>
          <w:sz w:val="32"/>
          <w:szCs w:val="32"/>
        </w:rPr>
        <w:t>号）、《江西省人民政府办公厅关于推进旅游业高质量发展的实施意见》（赣府厅发〔</w:t>
      </w:r>
      <w:r>
        <w:rPr>
          <w:rFonts w:ascii="仿宋_GB2312" w:eastAsia="仿宋_GB2312" w:hint="eastAsia"/>
          <w:color w:val="000000"/>
          <w:sz w:val="32"/>
          <w:szCs w:val="32"/>
        </w:rPr>
        <w:t>2022</w:t>
      </w:r>
      <w:r>
        <w:rPr>
          <w:rFonts w:ascii="仿宋_GB2312" w:eastAsia="仿宋_GB2312" w:hint="eastAsia"/>
          <w:color w:val="000000"/>
          <w:sz w:val="32"/>
          <w:szCs w:val="32"/>
        </w:rPr>
        <w:t>〕</w:t>
      </w:r>
      <w:r>
        <w:rPr>
          <w:rFonts w:ascii="仿宋_GB2312" w:eastAsia="仿宋_GB2312" w:hint="eastAsia"/>
          <w:color w:val="000000"/>
          <w:sz w:val="32"/>
          <w:szCs w:val="32"/>
        </w:rPr>
        <w:t>8</w:t>
      </w:r>
      <w:r>
        <w:rPr>
          <w:rFonts w:ascii="仿宋_GB2312" w:eastAsia="仿宋_GB2312" w:hint="eastAsia"/>
          <w:color w:val="000000"/>
          <w:sz w:val="32"/>
          <w:szCs w:val="32"/>
        </w:rPr>
        <w:t>号）、</w:t>
      </w:r>
      <w:r>
        <w:rPr>
          <w:rFonts w:ascii="仿宋_GB2312" w:eastAsia="仿宋_GB2312" w:hint="eastAsia"/>
          <w:sz w:val="32"/>
          <w:szCs w:val="32"/>
        </w:rPr>
        <w:t>《宜春市</w:t>
      </w:r>
      <w:r>
        <w:rPr>
          <w:rFonts w:ascii="仿宋_GB2312" w:eastAsia="仿宋_GB2312"/>
          <w:sz w:val="32"/>
          <w:szCs w:val="32"/>
        </w:rPr>
        <w:t>人民政府办公室印发</w:t>
      </w:r>
      <w:r>
        <w:rPr>
          <w:rFonts w:ascii="仿宋_GB2312" w:eastAsia="仿宋_GB2312" w:hint="eastAsia"/>
          <w:sz w:val="32"/>
          <w:szCs w:val="32"/>
        </w:rPr>
        <w:t>关于推进旅游业高质量发展的实施意见（</w:t>
      </w:r>
      <w:r>
        <w:rPr>
          <w:rFonts w:ascii="仿宋_GB2312" w:eastAsia="仿宋_GB2312" w:hint="eastAsia"/>
          <w:sz w:val="32"/>
          <w:szCs w:val="32"/>
        </w:rPr>
        <w:t>2022</w:t>
      </w:r>
      <w:r>
        <w:rPr>
          <w:rFonts w:ascii="仿宋_GB2312" w:eastAsia="仿宋_GB2312" w:hint="eastAsia"/>
          <w:sz w:val="32"/>
          <w:szCs w:val="32"/>
        </w:rPr>
        <w:t>—</w:t>
      </w:r>
      <w:r>
        <w:rPr>
          <w:rFonts w:ascii="仿宋_GB2312" w:eastAsia="仿宋_GB2312" w:hint="eastAsia"/>
          <w:sz w:val="32"/>
          <w:szCs w:val="32"/>
        </w:rPr>
        <w:t>2025</w:t>
      </w:r>
      <w:r>
        <w:rPr>
          <w:rFonts w:ascii="仿宋_GB2312" w:eastAsia="仿宋_GB2312" w:hint="eastAsia"/>
          <w:sz w:val="32"/>
          <w:szCs w:val="32"/>
        </w:rPr>
        <w:t>年）》（宜府办发〔</w:t>
      </w:r>
      <w:r>
        <w:rPr>
          <w:rFonts w:ascii="仿宋_GB2312" w:eastAsia="仿宋_GB2312" w:hint="eastAsia"/>
          <w:sz w:val="32"/>
          <w:szCs w:val="32"/>
        </w:rPr>
        <w:t>2022</w:t>
      </w:r>
      <w:r>
        <w:rPr>
          <w:rFonts w:ascii="仿宋_GB2312" w:eastAsia="仿宋_GB2312" w:hint="eastAsia"/>
          <w:sz w:val="32"/>
          <w:szCs w:val="32"/>
        </w:rPr>
        <w:t>〕</w:t>
      </w:r>
      <w:r>
        <w:rPr>
          <w:rFonts w:ascii="仿宋_GB2312" w:eastAsia="仿宋_GB2312" w:hint="eastAsia"/>
          <w:sz w:val="32"/>
          <w:szCs w:val="32"/>
        </w:rPr>
        <w:t>38</w:t>
      </w:r>
      <w:r>
        <w:rPr>
          <w:rFonts w:ascii="仿宋_GB2312" w:eastAsia="仿宋_GB2312" w:hint="eastAsia"/>
          <w:sz w:val="32"/>
          <w:szCs w:val="32"/>
        </w:rPr>
        <w:t>号）、</w:t>
      </w:r>
      <w:r>
        <w:rPr>
          <w:rFonts w:ascii="仿宋_GB2312" w:eastAsia="仿宋_GB2312" w:hint="eastAsia"/>
          <w:color w:val="000000"/>
          <w:sz w:val="32"/>
          <w:szCs w:val="32"/>
        </w:rPr>
        <w:t>《宜春市人民政府办公室关于印发宜春市创建国家文化和旅游消费试点城市工作方案的通知》（宜府办发〔</w:t>
      </w:r>
      <w:r>
        <w:rPr>
          <w:rFonts w:ascii="仿宋_GB2312" w:eastAsia="仿宋_GB2312" w:hint="eastAsia"/>
          <w:color w:val="000000"/>
          <w:sz w:val="32"/>
          <w:szCs w:val="32"/>
        </w:rPr>
        <w:t>2022</w:t>
      </w:r>
      <w:r>
        <w:rPr>
          <w:rFonts w:ascii="仿宋_GB2312" w:eastAsia="仿宋_GB2312" w:hint="eastAsia"/>
          <w:color w:val="000000"/>
          <w:sz w:val="32"/>
          <w:szCs w:val="32"/>
        </w:rPr>
        <w:t>〕</w:t>
      </w:r>
      <w:r>
        <w:rPr>
          <w:rFonts w:ascii="仿宋_GB2312" w:eastAsia="仿宋_GB2312" w:hint="eastAsia"/>
          <w:color w:val="000000"/>
          <w:sz w:val="32"/>
          <w:szCs w:val="32"/>
        </w:rPr>
        <w:t>3</w:t>
      </w:r>
      <w:r>
        <w:rPr>
          <w:rFonts w:ascii="仿宋_GB2312" w:eastAsia="仿宋_GB2312" w:hint="eastAsia"/>
          <w:color w:val="000000"/>
          <w:sz w:val="32"/>
          <w:szCs w:val="32"/>
        </w:rPr>
        <w:t>号）文件精神，进一步推动我区旅游业高质量发展，结合我区实际，制定本实施意见。</w:t>
      </w:r>
    </w:p>
    <w:p w:rsidR="00623934" w:rsidRDefault="00192062">
      <w:pPr>
        <w:pStyle w:val="aa"/>
        <w:widowControl w:val="0"/>
        <w:spacing w:before="0" w:beforeAutospacing="0" w:after="0" w:afterAutospacing="0" w:line="590" w:lineRule="exact"/>
        <w:ind w:firstLineChars="200" w:firstLine="640"/>
        <w:jc w:val="both"/>
        <w:rPr>
          <w:rFonts w:ascii="黑体" w:eastAsia="黑体" w:cs="黑体"/>
          <w:color w:val="000000"/>
          <w:sz w:val="32"/>
          <w:szCs w:val="32"/>
        </w:rPr>
      </w:pPr>
      <w:r>
        <w:rPr>
          <w:rFonts w:ascii="黑体" w:eastAsia="黑体" w:cs="黑体" w:hint="eastAsia"/>
          <w:color w:val="000000"/>
          <w:sz w:val="32"/>
          <w:szCs w:val="32"/>
          <w:shd w:val="clear" w:color="auto" w:fill="FFFFFF"/>
        </w:rPr>
        <w:t>一、指导思想</w:t>
      </w:r>
    </w:p>
    <w:p w:rsidR="00623934" w:rsidRDefault="00192062">
      <w:pPr>
        <w:pStyle w:val="aa"/>
        <w:widowControl w:val="0"/>
        <w:spacing w:before="0" w:beforeAutospacing="0" w:after="0" w:afterAutospacing="0" w:line="590" w:lineRule="exact"/>
        <w:ind w:firstLineChars="200" w:firstLine="640"/>
        <w:jc w:val="both"/>
        <w:rPr>
          <w:rFonts w:ascii="仿宋_GB2312" w:eastAsia="仿宋_GB2312" w:cs="仿宋"/>
          <w:color w:val="000000"/>
          <w:sz w:val="32"/>
          <w:szCs w:val="32"/>
        </w:rPr>
      </w:pPr>
      <w:r>
        <w:rPr>
          <w:rFonts w:ascii="仿宋_GB2312" w:eastAsia="仿宋_GB2312" w:cs="仿宋" w:hint="eastAsia"/>
          <w:color w:val="000000"/>
          <w:sz w:val="32"/>
          <w:szCs w:val="32"/>
        </w:rPr>
        <w:t>坚持以</w:t>
      </w:r>
      <w:r>
        <w:rPr>
          <w:rFonts w:ascii="仿宋_GB2312" w:eastAsia="仿宋_GB2312" w:cs="仿宋" w:hint="eastAsia"/>
          <w:color w:val="000000"/>
          <w:sz w:val="32"/>
          <w:szCs w:val="32"/>
        </w:rPr>
        <w:t>习近平新时代中国特色社会主义思想为指导，深入贯彻落实党的十九大和十九届历次全会以及习近平总书记视察江西时的重要讲话精神，贯彻落实江西省第十五次党代会、宜春市第五次党代会、袁州区第六次党代会精神，以推进文化和旅游产业高质量发展为目标，深入推进旅游业供给侧结构性改革，着力创新旅游发展理念，优化旅游产品供给，增强旅游发展动力，推进袁州旅游发展升级。</w:t>
      </w:r>
    </w:p>
    <w:p w:rsidR="00623934" w:rsidRDefault="00192062">
      <w:pPr>
        <w:pStyle w:val="aa"/>
        <w:widowControl w:val="0"/>
        <w:spacing w:before="0" w:beforeAutospacing="0" w:after="0" w:afterAutospacing="0" w:line="590" w:lineRule="exact"/>
        <w:ind w:firstLineChars="200" w:firstLine="640"/>
        <w:jc w:val="both"/>
        <w:rPr>
          <w:rFonts w:ascii="黑体" w:eastAsia="黑体" w:cs="黑体"/>
          <w:color w:val="000000"/>
          <w:sz w:val="32"/>
          <w:szCs w:val="32"/>
          <w:shd w:val="clear" w:color="auto" w:fill="FFFFFF"/>
        </w:rPr>
      </w:pPr>
      <w:r>
        <w:rPr>
          <w:rFonts w:ascii="黑体" w:eastAsia="黑体" w:cs="黑体" w:hint="eastAsia"/>
          <w:color w:val="000000"/>
          <w:sz w:val="32"/>
          <w:szCs w:val="32"/>
          <w:shd w:val="clear" w:color="auto" w:fill="FFFFFF"/>
        </w:rPr>
        <w:t>二、工作目标</w:t>
      </w:r>
    </w:p>
    <w:p w:rsidR="00623934" w:rsidRDefault="00192062">
      <w:pPr>
        <w:pStyle w:val="aa"/>
        <w:widowControl w:val="0"/>
        <w:spacing w:before="0" w:beforeAutospacing="0" w:after="0" w:afterAutospacing="0" w:line="590" w:lineRule="exact"/>
        <w:ind w:firstLineChars="200" w:firstLine="640"/>
        <w:jc w:val="both"/>
        <w:rPr>
          <w:rFonts w:ascii="仿宋_GB2312" w:eastAsia="仿宋_GB2312" w:cs="仿宋"/>
          <w:color w:val="000000"/>
          <w:sz w:val="32"/>
          <w:szCs w:val="32"/>
        </w:rPr>
      </w:pPr>
      <w:r>
        <w:rPr>
          <w:rFonts w:ascii="仿宋_GB2312" w:eastAsia="仿宋_GB2312" w:cs="仿宋" w:hint="eastAsia"/>
          <w:color w:val="000000"/>
          <w:sz w:val="32"/>
          <w:szCs w:val="32"/>
        </w:rPr>
        <w:t>围绕“把袁州打造成知名的休闲度假旅游目的地”的总目标，</w:t>
      </w:r>
      <w:r>
        <w:rPr>
          <w:rFonts w:ascii="仿宋_GB2312" w:eastAsia="仿宋_GB2312" w:cs="仿宋" w:hint="eastAsia"/>
          <w:color w:val="000000"/>
          <w:sz w:val="32"/>
          <w:szCs w:val="32"/>
        </w:rPr>
        <w:lastRenderedPageBreak/>
        <w:t>将休闲旅游作为全区旅游产业发展的重点。城南抓“品质提升”，城北重“资源开发”、城东谋“工业旅游”、城西凸“农耕结合”、城中强“文旅街区”，推动我区城乡旅游的互融互通。力争到</w:t>
      </w:r>
      <w:r>
        <w:rPr>
          <w:rFonts w:ascii="仿宋_GB2312" w:eastAsia="仿宋_GB2312" w:cs="仿宋" w:hint="eastAsia"/>
          <w:color w:val="000000"/>
          <w:sz w:val="32"/>
          <w:szCs w:val="32"/>
        </w:rPr>
        <w:t>2025</w:t>
      </w:r>
      <w:r>
        <w:rPr>
          <w:rFonts w:ascii="仿宋_GB2312" w:eastAsia="仿宋_GB2312" w:cs="仿宋" w:hint="eastAsia"/>
          <w:color w:val="000000"/>
          <w:sz w:val="32"/>
          <w:szCs w:val="32"/>
        </w:rPr>
        <w:t>年，新创建</w:t>
      </w:r>
      <w:r>
        <w:rPr>
          <w:rFonts w:ascii="仿宋_GB2312" w:eastAsia="仿宋_GB2312" w:cs="仿宋" w:hint="eastAsia"/>
          <w:color w:val="000000"/>
          <w:sz w:val="32"/>
          <w:szCs w:val="32"/>
        </w:rPr>
        <w:t>1</w:t>
      </w:r>
      <w:r>
        <w:rPr>
          <w:rFonts w:ascii="仿宋_GB2312" w:eastAsia="仿宋_GB2312" w:cs="仿宋" w:hint="eastAsia"/>
          <w:color w:val="000000"/>
          <w:sz w:val="32"/>
          <w:szCs w:val="32"/>
        </w:rPr>
        <w:t>家国家</w:t>
      </w:r>
      <w:r>
        <w:rPr>
          <w:rFonts w:ascii="仿宋_GB2312" w:eastAsia="仿宋_GB2312" w:cs="仿宋" w:hint="eastAsia"/>
          <w:color w:val="000000"/>
          <w:sz w:val="32"/>
          <w:szCs w:val="32"/>
        </w:rPr>
        <w:t>4A</w:t>
      </w:r>
      <w:r>
        <w:rPr>
          <w:rFonts w:ascii="仿宋_GB2312" w:eastAsia="仿宋_GB2312" w:cs="仿宋" w:hint="eastAsia"/>
          <w:color w:val="000000"/>
          <w:sz w:val="32"/>
          <w:szCs w:val="32"/>
        </w:rPr>
        <w:t>级旅游景区，</w:t>
      </w:r>
      <w:r>
        <w:rPr>
          <w:rFonts w:ascii="仿宋_GB2312" w:eastAsia="仿宋_GB2312" w:cs="仿宋" w:hint="eastAsia"/>
          <w:color w:val="000000"/>
          <w:sz w:val="32"/>
          <w:szCs w:val="32"/>
        </w:rPr>
        <w:t>1</w:t>
      </w:r>
      <w:r>
        <w:rPr>
          <w:rFonts w:ascii="仿宋_GB2312" w:eastAsia="仿宋_GB2312" w:cs="仿宋" w:hint="eastAsia"/>
          <w:color w:val="000000"/>
          <w:sz w:val="32"/>
          <w:szCs w:val="32"/>
        </w:rPr>
        <w:t>家国家</w:t>
      </w:r>
      <w:r>
        <w:rPr>
          <w:rFonts w:ascii="仿宋_GB2312" w:eastAsia="仿宋_GB2312" w:cs="仿宋" w:hint="eastAsia"/>
          <w:color w:val="000000"/>
          <w:sz w:val="32"/>
          <w:szCs w:val="32"/>
        </w:rPr>
        <w:t>3A</w:t>
      </w:r>
      <w:r>
        <w:rPr>
          <w:rFonts w:ascii="仿宋_GB2312" w:eastAsia="仿宋_GB2312" w:cs="仿宋" w:hint="eastAsia"/>
          <w:color w:val="000000"/>
          <w:sz w:val="32"/>
          <w:szCs w:val="32"/>
        </w:rPr>
        <w:t>级旅游景区，</w:t>
      </w:r>
      <w:r>
        <w:rPr>
          <w:rFonts w:ascii="仿宋_GB2312" w:eastAsia="仿宋_GB2312" w:cs="仿宋" w:hint="eastAsia"/>
          <w:color w:val="000000"/>
          <w:sz w:val="32"/>
          <w:szCs w:val="32"/>
        </w:rPr>
        <w:t>2</w:t>
      </w:r>
      <w:r>
        <w:rPr>
          <w:rFonts w:ascii="仿宋_GB2312" w:eastAsia="仿宋_GB2312" w:cs="仿宋" w:hint="eastAsia"/>
          <w:color w:val="000000"/>
          <w:sz w:val="32"/>
          <w:szCs w:val="32"/>
        </w:rPr>
        <w:t>家省</w:t>
      </w:r>
      <w:r>
        <w:rPr>
          <w:rFonts w:ascii="仿宋_GB2312" w:eastAsia="仿宋_GB2312" w:cs="仿宋" w:hint="eastAsia"/>
          <w:color w:val="000000"/>
          <w:sz w:val="32"/>
          <w:szCs w:val="32"/>
        </w:rPr>
        <w:t>4A</w:t>
      </w:r>
      <w:r>
        <w:rPr>
          <w:rFonts w:ascii="仿宋_GB2312" w:eastAsia="仿宋_GB2312" w:cs="仿宋" w:hint="eastAsia"/>
          <w:color w:val="000000"/>
          <w:sz w:val="32"/>
          <w:szCs w:val="32"/>
        </w:rPr>
        <w:t>级乡村旅游点，</w:t>
      </w:r>
      <w:r>
        <w:rPr>
          <w:rFonts w:ascii="仿宋_GB2312" w:eastAsia="仿宋_GB2312" w:cs="仿宋" w:hint="eastAsia"/>
          <w:color w:val="000000"/>
          <w:sz w:val="32"/>
          <w:szCs w:val="32"/>
        </w:rPr>
        <w:t>2</w:t>
      </w:r>
      <w:r>
        <w:rPr>
          <w:rFonts w:ascii="仿宋_GB2312" w:eastAsia="仿宋_GB2312" w:cs="仿宋" w:hint="eastAsia"/>
          <w:color w:val="000000"/>
          <w:sz w:val="32"/>
          <w:szCs w:val="32"/>
        </w:rPr>
        <w:t>家省</w:t>
      </w:r>
      <w:r>
        <w:rPr>
          <w:rFonts w:ascii="仿宋_GB2312" w:eastAsia="仿宋_GB2312" w:cs="仿宋" w:hint="eastAsia"/>
          <w:color w:val="000000"/>
          <w:sz w:val="32"/>
          <w:szCs w:val="32"/>
        </w:rPr>
        <w:t>3A</w:t>
      </w:r>
      <w:r>
        <w:rPr>
          <w:rFonts w:ascii="仿宋_GB2312" w:eastAsia="仿宋_GB2312" w:cs="仿宋" w:hint="eastAsia"/>
          <w:color w:val="000000"/>
          <w:sz w:val="32"/>
          <w:szCs w:val="32"/>
        </w:rPr>
        <w:t>级乡村旅游点，</w:t>
      </w:r>
      <w:r>
        <w:rPr>
          <w:rFonts w:ascii="仿宋_GB2312" w:eastAsia="仿宋_GB2312" w:cs="仿宋" w:hint="eastAsia"/>
          <w:color w:val="000000"/>
          <w:sz w:val="32"/>
          <w:szCs w:val="32"/>
        </w:rPr>
        <w:t>3</w:t>
      </w:r>
      <w:r>
        <w:rPr>
          <w:rFonts w:ascii="仿宋_GB2312" w:eastAsia="仿宋_GB2312" w:cs="仿宋" w:hint="eastAsia"/>
          <w:color w:val="000000"/>
          <w:sz w:val="32"/>
          <w:szCs w:val="32"/>
        </w:rPr>
        <w:t>家星级民宿，</w:t>
      </w:r>
      <w:r>
        <w:rPr>
          <w:rFonts w:ascii="仿宋_GB2312" w:eastAsia="仿宋_GB2312" w:cs="仿宋" w:hint="eastAsia"/>
          <w:color w:val="000000"/>
          <w:sz w:val="32"/>
          <w:szCs w:val="32"/>
        </w:rPr>
        <w:t>1</w:t>
      </w:r>
      <w:r>
        <w:rPr>
          <w:rFonts w:ascii="仿宋_GB2312" w:eastAsia="仿宋_GB2312" w:cs="仿宋" w:hint="eastAsia"/>
          <w:color w:val="000000"/>
          <w:sz w:val="32"/>
          <w:szCs w:val="32"/>
        </w:rPr>
        <w:t>家工业旅游示范基地。</w:t>
      </w:r>
    </w:p>
    <w:p w:rsidR="00623934" w:rsidRDefault="00192062">
      <w:pPr>
        <w:numPr>
          <w:ilvl w:val="0"/>
          <w:numId w:val="1"/>
        </w:numPr>
        <w:spacing w:line="590" w:lineRule="exact"/>
        <w:ind w:left="0" w:firstLine="640"/>
        <w:rPr>
          <w:rFonts w:ascii="黑体" w:eastAsia="黑体" w:cs="黑体"/>
          <w:color w:val="000000"/>
          <w:sz w:val="32"/>
          <w:szCs w:val="32"/>
        </w:rPr>
      </w:pPr>
      <w:r>
        <w:rPr>
          <w:rFonts w:ascii="黑体" w:eastAsia="黑体" w:cs="黑体" w:hint="eastAsia"/>
          <w:color w:val="000000"/>
          <w:sz w:val="32"/>
          <w:szCs w:val="32"/>
        </w:rPr>
        <w:t>主要任务</w:t>
      </w:r>
    </w:p>
    <w:p w:rsidR="00623934" w:rsidRDefault="00192062">
      <w:pPr>
        <w:pStyle w:val="a3"/>
        <w:widowControl w:val="0"/>
        <w:spacing w:before="0" w:beforeAutospacing="0" w:after="0" w:afterAutospacing="0" w:line="590" w:lineRule="exact"/>
        <w:ind w:leftChars="152" w:left="319" w:firstLineChars="49" w:firstLine="157"/>
        <w:jc w:val="both"/>
        <w:rPr>
          <w:rFonts w:ascii="楷体_GB2312" w:eastAsia="楷体_GB2312" w:cs="楷体"/>
          <w:color w:val="000000"/>
          <w:sz w:val="32"/>
          <w:szCs w:val="32"/>
        </w:rPr>
      </w:pPr>
      <w:r>
        <w:rPr>
          <w:rFonts w:ascii="楷体_GB2312" w:eastAsia="楷体_GB2312" w:cs="楷体" w:hint="eastAsia"/>
          <w:color w:val="000000"/>
          <w:sz w:val="32"/>
          <w:szCs w:val="32"/>
        </w:rPr>
        <w:t>（一）推进文旅景区创品提质</w:t>
      </w:r>
    </w:p>
    <w:p w:rsidR="00623934" w:rsidRDefault="00192062">
      <w:pPr>
        <w:pStyle w:val="a3"/>
        <w:widowControl w:val="0"/>
        <w:spacing w:before="0" w:beforeAutospacing="0" w:after="0" w:afterAutospacing="0" w:line="590" w:lineRule="exact"/>
        <w:ind w:firstLineChars="200" w:firstLine="640"/>
        <w:jc w:val="both"/>
        <w:rPr>
          <w:rFonts w:ascii="仿宋_GB2312" w:eastAsia="仿宋_GB2312" w:cs="楷体"/>
          <w:color w:val="000000"/>
          <w:sz w:val="32"/>
          <w:szCs w:val="32"/>
        </w:rPr>
      </w:pPr>
      <w:r>
        <w:rPr>
          <w:rFonts w:ascii="仿宋_GB2312" w:eastAsia="仿宋_GB2312" w:cs="楷体" w:hint="eastAsia"/>
          <w:color w:val="000000"/>
          <w:sz w:val="32"/>
          <w:szCs w:val="32"/>
        </w:rPr>
        <w:t xml:space="preserve">1. </w:t>
      </w:r>
      <w:r>
        <w:rPr>
          <w:rFonts w:ascii="仿宋_GB2312" w:eastAsia="仿宋_GB2312" w:cs="楷体" w:hint="eastAsia"/>
          <w:color w:val="000000"/>
          <w:sz w:val="32"/>
          <w:szCs w:val="32"/>
        </w:rPr>
        <w:t>创建多个类型旅游品牌。</w:t>
      </w:r>
      <w:r>
        <w:rPr>
          <w:rFonts w:ascii="仿宋_GB2312" w:eastAsia="仿宋_GB2312" w:cs="仿宋" w:hint="eastAsia"/>
          <w:color w:val="000000"/>
          <w:sz w:val="32"/>
          <w:szCs w:val="32"/>
        </w:rPr>
        <w:t>指导松鼠部落、江西油茶博览园创建国家</w:t>
      </w:r>
      <w:r>
        <w:rPr>
          <w:rFonts w:ascii="仿宋_GB2312" w:eastAsia="仿宋_GB2312" w:cs="仿宋" w:hint="eastAsia"/>
          <w:color w:val="000000"/>
          <w:sz w:val="32"/>
          <w:szCs w:val="32"/>
        </w:rPr>
        <w:t>4A</w:t>
      </w:r>
      <w:r>
        <w:rPr>
          <w:rFonts w:ascii="仿宋_GB2312" w:eastAsia="仿宋_GB2312" w:cs="仿宋" w:hint="eastAsia"/>
          <w:color w:val="000000"/>
          <w:sz w:val="32"/>
          <w:szCs w:val="32"/>
        </w:rPr>
        <w:t>级景区；禅农庄园、田小狗田园</w:t>
      </w:r>
      <w:r>
        <w:rPr>
          <w:rFonts w:ascii="仿宋_GB2312" w:eastAsia="仿宋_GB2312" w:cs="仿宋" w:hint="eastAsia"/>
          <w:color w:val="000000"/>
          <w:sz w:val="32"/>
          <w:szCs w:val="32"/>
        </w:rPr>
        <w:t>生活综合体创建省</w:t>
      </w:r>
      <w:r>
        <w:rPr>
          <w:rFonts w:ascii="仿宋_GB2312" w:eastAsia="仿宋_GB2312" w:cs="仿宋" w:hint="eastAsia"/>
          <w:color w:val="000000"/>
          <w:sz w:val="32"/>
          <w:szCs w:val="32"/>
        </w:rPr>
        <w:t>4A</w:t>
      </w:r>
      <w:r>
        <w:rPr>
          <w:rFonts w:ascii="仿宋_GB2312" w:eastAsia="仿宋_GB2312" w:cs="仿宋" w:hint="eastAsia"/>
          <w:color w:val="000000"/>
          <w:sz w:val="32"/>
          <w:szCs w:val="32"/>
        </w:rPr>
        <w:t>级乡村旅游点；丰顶山创建国家</w:t>
      </w:r>
      <w:r>
        <w:rPr>
          <w:rFonts w:ascii="仿宋_GB2312" w:eastAsia="仿宋_GB2312" w:cs="仿宋" w:hint="eastAsia"/>
          <w:color w:val="000000"/>
          <w:sz w:val="32"/>
          <w:szCs w:val="32"/>
        </w:rPr>
        <w:t>3A</w:t>
      </w:r>
      <w:r>
        <w:rPr>
          <w:rFonts w:ascii="仿宋_GB2312" w:eastAsia="仿宋_GB2312" w:cs="仿宋" w:hint="eastAsia"/>
          <w:color w:val="000000"/>
          <w:sz w:val="32"/>
          <w:szCs w:val="32"/>
        </w:rPr>
        <w:t>级旅游景区；袁梅村产学融合示范基地、天台镇密石村创建省</w:t>
      </w:r>
      <w:r>
        <w:rPr>
          <w:rFonts w:ascii="仿宋_GB2312" w:eastAsia="仿宋_GB2312" w:cs="仿宋" w:hint="eastAsia"/>
          <w:color w:val="000000"/>
          <w:sz w:val="32"/>
          <w:szCs w:val="32"/>
        </w:rPr>
        <w:t>3A</w:t>
      </w:r>
      <w:r>
        <w:rPr>
          <w:rFonts w:ascii="仿宋_GB2312" w:eastAsia="仿宋_GB2312" w:cs="仿宋" w:hint="eastAsia"/>
          <w:color w:val="000000"/>
          <w:sz w:val="32"/>
          <w:szCs w:val="32"/>
        </w:rPr>
        <w:t>级乡村旅游点；新坊镇云上高富、金瑞镇芦塘寨、芦村镇西塘月色民宿创建民宿品牌；宜春大米创建省工业旅游示范基地；指导白马农庄、湖冈台山庄、寨下镇塘下村等乡村旅游点提升改造设施，创建更高等级乡村旅游品牌；引导秀美乡村建设点创建省省级森林乡村，景区点创建省级森林体验（养生）基地。</w:t>
      </w:r>
      <w:r>
        <w:rPr>
          <w:rFonts w:ascii="仿宋_GB2312" w:eastAsia="仿宋_GB2312" w:cs="楷体" w:hint="eastAsia"/>
          <w:color w:val="000000"/>
          <w:sz w:val="32"/>
          <w:szCs w:val="32"/>
        </w:rPr>
        <w:t>（责任单位：区文广新旅局、区农业农村局、区乡村振兴局、区林业局、市自然资源局袁州分局、区住建局</w:t>
      </w:r>
      <w:r>
        <w:rPr>
          <w:rFonts w:ascii="仿宋_GB2312" w:eastAsia="仿宋_GB2312" w:cs="楷体"/>
          <w:color w:val="000000"/>
          <w:sz w:val="32"/>
          <w:szCs w:val="32"/>
        </w:rPr>
        <w:t>，</w:t>
      </w:r>
      <w:r>
        <w:rPr>
          <w:rFonts w:ascii="仿宋_GB2312" w:eastAsia="仿宋_GB2312" w:cs="楷体" w:hint="eastAsia"/>
          <w:color w:val="000000"/>
          <w:sz w:val="32"/>
          <w:szCs w:val="32"/>
        </w:rPr>
        <w:t>相关乡镇人民政府、街道办事处）</w:t>
      </w:r>
    </w:p>
    <w:p w:rsidR="00623934" w:rsidRDefault="00192062">
      <w:pPr>
        <w:spacing w:line="590" w:lineRule="exact"/>
        <w:ind w:firstLineChars="200" w:firstLine="640"/>
        <w:rPr>
          <w:rFonts w:ascii="仿宋_GB2312" w:eastAsia="仿宋_GB2312" w:cs="楷体"/>
          <w:color w:val="000000"/>
          <w:kern w:val="0"/>
          <w:sz w:val="32"/>
          <w:szCs w:val="32"/>
        </w:rPr>
      </w:pPr>
      <w:r>
        <w:rPr>
          <w:rFonts w:ascii="仿宋_GB2312" w:eastAsia="仿宋_GB2312" w:cs="楷体" w:hint="eastAsia"/>
          <w:color w:val="000000"/>
          <w:kern w:val="0"/>
          <w:sz w:val="32"/>
          <w:szCs w:val="32"/>
        </w:rPr>
        <w:t xml:space="preserve">2. </w:t>
      </w:r>
      <w:r>
        <w:rPr>
          <w:rFonts w:ascii="仿宋_GB2312" w:eastAsia="仿宋_GB2312" w:cs="楷体" w:hint="eastAsia"/>
          <w:color w:val="000000"/>
          <w:kern w:val="0"/>
          <w:sz w:val="32"/>
          <w:szCs w:val="32"/>
        </w:rPr>
        <w:t>打造多个精品旅游点。</w:t>
      </w:r>
      <w:r>
        <w:rPr>
          <w:rFonts w:ascii="仿宋_GB2312" w:eastAsia="仿宋_GB2312" w:cs="仿宋" w:hint="eastAsia"/>
          <w:color w:val="000000"/>
          <w:kern w:val="0"/>
          <w:sz w:val="32"/>
          <w:szCs w:val="32"/>
        </w:rPr>
        <w:t>用</w:t>
      </w:r>
      <w:r>
        <w:rPr>
          <w:rFonts w:ascii="仿宋_GB2312" w:eastAsia="仿宋_GB2312" w:cs="仿宋" w:hint="eastAsia"/>
          <w:color w:val="000000"/>
          <w:kern w:val="0"/>
          <w:sz w:val="32"/>
          <w:szCs w:val="32"/>
        </w:rPr>
        <w:t>2-3</w:t>
      </w:r>
      <w:r>
        <w:rPr>
          <w:rFonts w:ascii="仿宋_GB2312" w:eastAsia="仿宋_GB2312" w:cs="仿宋" w:hint="eastAsia"/>
          <w:color w:val="000000"/>
          <w:kern w:val="0"/>
          <w:sz w:val="32"/>
          <w:szCs w:val="32"/>
        </w:rPr>
        <w:t>年的时间，在环中心城</w:t>
      </w:r>
      <w:r>
        <w:rPr>
          <w:rFonts w:ascii="仿宋_GB2312" w:eastAsia="仿宋_GB2312" w:cs="仿宋" w:hint="eastAsia"/>
          <w:color w:val="000000"/>
          <w:kern w:val="0"/>
          <w:sz w:val="32"/>
          <w:szCs w:val="32"/>
        </w:rPr>
        <w:t>30</w:t>
      </w:r>
      <w:r>
        <w:rPr>
          <w:rFonts w:ascii="仿宋_GB2312" w:eastAsia="仿宋_GB2312" w:cs="仿宋" w:hint="eastAsia"/>
          <w:color w:val="000000"/>
          <w:kern w:val="0"/>
          <w:sz w:val="32"/>
          <w:szCs w:val="32"/>
        </w:rPr>
        <w:t>分钟车程内以休闲旅游为载体，打造</w:t>
      </w:r>
      <w:r>
        <w:rPr>
          <w:rFonts w:ascii="仿宋_GB2312" w:eastAsia="仿宋_GB2312" w:cs="仿宋" w:hint="eastAsia"/>
          <w:color w:val="000000"/>
          <w:kern w:val="0"/>
          <w:sz w:val="32"/>
          <w:szCs w:val="32"/>
        </w:rPr>
        <w:t>8-10</w:t>
      </w:r>
      <w:r>
        <w:rPr>
          <w:rFonts w:ascii="仿宋_GB2312" w:eastAsia="仿宋_GB2312" w:cs="仿宋" w:hint="eastAsia"/>
          <w:color w:val="000000"/>
          <w:kern w:val="0"/>
          <w:sz w:val="32"/>
          <w:szCs w:val="32"/>
        </w:rPr>
        <w:t>个精品旅游点。重点突出业态提升、提质增效、扩大规模、引领消费，形成一批有品</w:t>
      </w:r>
      <w:r>
        <w:rPr>
          <w:rFonts w:ascii="仿宋_GB2312" w:eastAsia="仿宋_GB2312" w:cs="仿宋" w:hint="eastAsia"/>
          <w:color w:val="000000"/>
          <w:kern w:val="0"/>
          <w:sz w:val="32"/>
          <w:szCs w:val="32"/>
        </w:rPr>
        <w:lastRenderedPageBreak/>
        <w:t>味、有特色、有影响的精品旅游点，着力推动全区文旅产业布局更加完善、旅游业态更加丰富、基础设施更加齐全。</w:t>
      </w:r>
      <w:r>
        <w:rPr>
          <w:rFonts w:ascii="仿宋_GB2312" w:eastAsia="仿宋_GB2312" w:cs="楷体" w:hint="eastAsia"/>
          <w:color w:val="000000"/>
          <w:kern w:val="0"/>
          <w:sz w:val="32"/>
          <w:szCs w:val="32"/>
        </w:rPr>
        <w:t>（责任单位：区文广新旅局、区国投集团、区农业农村局、区乡村振兴局、市自然资源局袁州分局、区交通运输局、区住建局</w:t>
      </w:r>
      <w:r>
        <w:rPr>
          <w:rFonts w:ascii="仿宋_GB2312" w:eastAsia="仿宋_GB2312" w:cs="楷体"/>
          <w:color w:val="000000"/>
          <w:kern w:val="0"/>
          <w:sz w:val="32"/>
          <w:szCs w:val="32"/>
        </w:rPr>
        <w:t>，</w:t>
      </w:r>
      <w:r>
        <w:rPr>
          <w:rFonts w:ascii="仿宋_GB2312" w:eastAsia="仿宋_GB2312" w:cs="楷体" w:hint="eastAsia"/>
          <w:color w:val="000000"/>
          <w:sz w:val="32"/>
          <w:szCs w:val="32"/>
        </w:rPr>
        <w:t>相关乡镇人民政府、街道办事处</w:t>
      </w:r>
      <w:r>
        <w:rPr>
          <w:rFonts w:ascii="仿宋_GB2312" w:eastAsia="仿宋_GB2312" w:cs="楷体" w:hint="eastAsia"/>
          <w:color w:val="000000"/>
          <w:kern w:val="0"/>
          <w:sz w:val="32"/>
          <w:szCs w:val="32"/>
        </w:rPr>
        <w:t>）</w:t>
      </w:r>
    </w:p>
    <w:p w:rsidR="00623934" w:rsidRDefault="00192062">
      <w:pPr>
        <w:pStyle w:val="a3"/>
        <w:widowControl w:val="0"/>
        <w:spacing w:before="0" w:beforeAutospacing="0" w:after="0" w:afterAutospacing="0" w:line="590" w:lineRule="exact"/>
        <w:ind w:firstLineChars="200" w:firstLine="640"/>
        <w:jc w:val="both"/>
        <w:rPr>
          <w:rFonts w:ascii="仿宋_GB2312" w:eastAsia="仿宋_GB2312" w:cs="楷体"/>
          <w:color w:val="000000"/>
          <w:sz w:val="32"/>
          <w:szCs w:val="32"/>
        </w:rPr>
      </w:pPr>
      <w:r>
        <w:rPr>
          <w:rFonts w:ascii="仿宋_GB2312" w:eastAsia="仿宋_GB2312" w:cs="楷体" w:hint="eastAsia"/>
          <w:color w:val="000000"/>
          <w:sz w:val="32"/>
          <w:szCs w:val="32"/>
        </w:rPr>
        <w:t xml:space="preserve">3. </w:t>
      </w:r>
      <w:r>
        <w:rPr>
          <w:rFonts w:ascii="仿宋_GB2312" w:eastAsia="仿宋_GB2312" w:cs="楷体" w:hint="eastAsia"/>
          <w:color w:val="000000"/>
          <w:sz w:val="32"/>
          <w:szCs w:val="32"/>
        </w:rPr>
        <w:t>推广六条特色主题游线。</w:t>
      </w:r>
      <w:r>
        <w:rPr>
          <w:rFonts w:ascii="仿宋_GB2312" w:eastAsia="仿宋_GB2312" w:cs="仿宋" w:hint="eastAsia"/>
          <w:color w:val="000000"/>
          <w:sz w:val="32"/>
          <w:szCs w:val="32"/>
        </w:rPr>
        <w:t>结合</w:t>
      </w:r>
      <w:r>
        <w:rPr>
          <w:rFonts w:ascii="仿宋_GB2312" w:eastAsia="仿宋_GB2312" w:cs="仿宋" w:hint="eastAsia"/>
          <w:color w:val="000000"/>
          <w:sz w:val="32"/>
          <w:szCs w:val="32"/>
        </w:rPr>
        <w:t>8-10</w:t>
      </w:r>
      <w:r>
        <w:rPr>
          <w:rFonts w:ascii="仿宋_GB2312" w:eastAsia="仿宋_GB2312" w:cs="仿宋" w:hint="eastAsia"/>
          <w:color w:val="000000"/>
          <w:sz w:val="32"/>
          <w:szCs w:val="32"/>
        </w:rPr>
        <w:t>家精品旅游点，以旅游品牌为引领，策划并推广东线工业矿山</w:t>
      </w:r>
      <w:r>
        <w:rPr>
          <w:rFonts w:ascii="仿宋_GB2312" w:eastAsia="仿宋_GB2312" w:cs="仿宋" w:hint="eastAsia"/>
          <w:color w:val="000000"/>
          <w:sz w:val="32"/>
          <w:szCs w:val="32"/>
        </w:rPr>
        <w:t>游，南线康养亲子游，西线农业科普教育游，北线户外观光探险游及红色研学游、水上游乐游等六条环中心城区</w:t>
      </w:r>
      <w:r>
        <w:rPr>
          <w:rFonts w:ascii="仿宋_GB2312" w:eastAsia="仿宋_GB2312" w:cs="仿宋" w:hint="eastAsia"/>
          <w:color w:val="000000"/>
          <w:sz w:val="32"/>
          <w:szCs w:val="32"/>
        </w:rPr>
        <w:t>30</w:t>
      </w:r>
      <w:r>
        <w:rPr>
          <w:rFonts w:ascii="仿宋_GB2312" w:eastAsia="仿宋_GB2312" w:cs="仿宋" w:hint="eastAsia"/>
          <w:color w:val="000000"/>
          <w:sz w:val="32"/>
          <w:szCs w:val="32"/>
        </w:rPr>
        <w:t>分钟车程的精品主题游线。用</w:t>
      </w:r>
      <w:r>
        <w:rPr>
          <w:rFonts w:ascii="仿宋_GB2312" w:eastAsia="仿宋_GB2312" w:cs="仿宋"/>
          <w:color w:val="000000"/>
          <w:sz w:val="32"/>
          <w:szCs w:val="32"/>
        </w:rPr>
        <w:t>3</w:t>
      </w:r>
      <w:r>
        <w:rPr>
          <w:rFonts w:ascii="仿宋_GB2312" w:eastAsia="仿宋_GB2312" w:cs="仿宋" w:hint="eastAsia"/>
          <w:color w:val="000000"/>
          <w:sz w:val="32"/>
          <w:szCs w:val="32"/>
        </w:rPr>
        <w:t>年的时间，将六条游线打造成深受游客喜爱、市场欢迎的主题旅游线路。</w:t>
      </w:r>
      <w:r>
        <w:rPr>
          <w:rFonts w:ascii="仿宋_GB2312" w:eastAsia="仿宋_GB2312" w:cs="楷体" w:hint="eastAsia"/>
          <w:color w:val="000000"/>
          <w:sz w:val="32"/>
          <w:szCs w:val="32"/>
        </w:rPr>
        <w:t>（责任单位：区文广新旅局、区发改委、区国投集团、袁州生态环境局、区史志办（档案馆）、市自然资源局袁州分局、区林业局</w:t>
      </w:r>
      <w:r>
        <w:rPr>
          <w:rFonts w:ascii="仿宋_GB2312" w:eastAsia="仿宋_GB2312" w:cs="楷体"/>
          <w:color w:val="000000"/>
          <w:sz w:val="32"/>
          <w:szCs w:val="32"/>
        </w:rPr>
        <w:t>，</w:t>
      </w:r>
      <w:r>
        <w:rPr>
          <w:rFonts w:ascii="仿宋_GB2312" w:eastAsia="仿宋_GB2312" w:cs="楷体" w:hint="eastAsia"/>
          <w:color w:val="000000"/>
          <w:sz w:val="32"/>
          <w:szCs w:val="32"/>
        </w:rPr>
        <w:t>相关乡镇人民政府、街道办事处）</w:t>
      </w:r>
    </w:p>
    <w:p w:rsidR="00623934" w:rsidRDefault="00192062">
      <w:pPr>
        <w:spacing w:line="590" w:lineRule="exact"/>
        <w:ind w:firstLineChars="200" w:firstLine="640"/>
        <w:rPr>
          <w:rFonts w:ascii="仿宋_GB2312" w:eastAsia="仿宋_GB2312" w:cs="楷体"/>
          <w:color w:val="000000"/>
          <w:sz w:val="32"/>
          <w:szCs w:val="32"/>
        </w:rPr>
      </w:pPr>
      <w:r>
        <w:rPr>
          <w:rFonts w:ascii="仿宋_GB2312" w:eastAsia="仿宋_GB2312" w:cs="楷体" w:hint="eastAsia"/>
          <w:color w:val="000000"/>
          <w:sz w:val="32"/>
          <w:szCs w:val="32"/>
        </w:rPr>
        <w:t xml:space="preserve">4. </w:t>
      </w:r>
      <w:r>
        <w:rPr>
          <w:rFonts w:ascii="仿宋_GB2312" w:eastAsia="仿宋_GB2312" w:cs="楷体" w:hint="eastAsia"/>
          <w:color w:val="000000"/>
          <w:sz w:val="32"/>
          <w:szCs w:val="32"/>
        </w:rPr>
        <w:t>培育文旅休闲街区和夜间文旅消费集聚区。</w:t>
      </w:r>
      <w:r>
        <w:rPr>
          <w:rFonts w:ascii="仿宋_GB2312" w:eastAsia="仿宋_GB2312" w:cs="仿宋" w:hint="eastAsia"/>
          <w:color w:val="000000"/>
          <w:kern w:val="0"/>
          <w:sz w:val="32"/>
          <w:szCs w:val="32"/>
        </w:rPr>
        <w:t>结合市场主体，整体包装老江特园区打造江特</w:t>
      </w:r>
      <w:r>
        <w:rPr>
          <w:rFonts w:ascii="仿宋_GB2312" w:eastAsia="仿宋_GB2312" w:cs="仿宋" w:hint="eastAsia"/>
          <w:color w:val="000000"/>
          <w:kern w:val="0"/>
          <w:sz w:val="32"/>
          <w:szCs w:val="32"/>
        </w:rPr>
        <w:t xml:space="preserve"> 1958 </w:t>
      </w:r>
      <w:r>
        <w:rPr>
          <w:rFonts w:ascii="仿宋_GB2312" w:eastAsia="仿宋_GB2312" w:cs="仿宋" w:hint="eastAsia"/>
          <w:color w:val="000000"/>
          <w:kern w:val="0"/>
          <w:sz w:val="32"/>
          <w:szCs w:val="32"/>
        </w:rPr>
        <w:t>文创产业园，指导扶持润达广场、万达广场、金桥市场、鼓楼商圈等完善文旅业态布</w:t>
      </w:r>
      <w:r>
        <w:rPr>
          <w:rFonts w:ascii="仿宋_GB2312" w:eastAsia="仿宋_GB2312" w:cs="仿宋" w:hint="eastAsia"/>
          <w:color w:val="000000"/>
          <w:kern w:val="0"/>
          <w:sz w:val="32"/>
          <w:szCs w:val="32"/>
        </w:rPr>
        <w:t>局，打造袁州综合型文创园区、文旅消费街区和文旅夜间消费集聚区。</w:t>
      </w:r>
      <w:r>
        <w:rPr>
          <w:rFonts w:ascii="仿宋_GB2312" w:eastAsia="仿宋_GB2312" w:cs="楷体" w:hint="eastAsia"/>
          <w:color w:val="000000"/>
          <w:sz w:val="32"/>
          <w:szCs w:val="32"/>
        </w:rPr>
        <w:t>（责任单位：区文广新旅局、区住建局、区商务局、区供销社、区综合行政执法局、区国投集团）</w:t>
      </w:r>
    </w:p>
    <w:p w:rsidR="00623934" w:rsidRDefault="00192062">
      <w:pPr>
        <w:spacing w:line="590" w:lineRule="exact"/>
        <w:ind w:firstLineChars="200" w:firstLine="640"/>
        <w:rPr>
          <w:rFonts w:ascii="仿宋_GB2312" w:eastAsia="仿宋_GB2312" w:cs="楷体"/>
          <w:color w:val="000000"/>
          <w:sz w:val="32"/>
          <w:szCs w:val="32"/>
        </w:rPr>
      </w:pPr>
      <w:r>
        <w:rPr>
          <w:rFonts w:ascii="仿宋_GB2312" w:eastAsia="仿宋_GB2312" w:cs="楷体" w:hint="eastAsia"/>
          <w:color w:val="000000"/>
          <w:sz w:val="32"/>
          <w:szCs w:val="32"/>
        </w:rPr>
        <w:t xml:space="preserve">5. </w:t>
      </w:r>
      <w:r>
        <w:rPr>
          <w:rFonts w:ascii="仿宋_GB2312" w:eastAsia="仿宋_GB2312" w:cs="楷体" w:hint="eastAsia"/>
          <w:color w:val="000000"/>
          <w:sz w:val="32"/>
          <w:szCs w:val="32"/>
        </w:rPr>
        <w:t>研发袁州特色文创旅游商品。</w:t>
      </w:r>
      <w:r>
        <w:rPr>
          <w:rFonts w:ascii="仿宋_GB2312" w:eastAsia="仿宋_GB2312" w:cs="仿宋" w:hint="eastAsia"/>
          <w:color w:val="000000"/>
          <w:kern w:val="0"/>
          <w:sz w:val="32"/>
          <w:szCs w:val="32"/>
        </w:rPr>
        <w:t>举办旅游商品展示及评比大赛。引导文化创意企业参与文化旅游商品的设计与制造。做精做优“袁州好礼”旅游商品品牌，充分利用苎麻产品、富硒米、</w:t>
      </w:r>
      <w:r>
        <w:rPr>
          <w:rFonts w:ascii="仿宋_GB2312" w:eastAsia="仿宋_GB2312" w:cs="仿宋" w:hint="eastAsia"/>
          <w:color w:val="000000"/>
          <w:kern w:val="0"/>
          <w:sz w:val="32"/>
          <w:szCs w:val="32"/>
        </w:rPr>
        <w:lastRenderedPageBreak/>
        <w:t>茶油、脱胎漆器等地方特色产品，依托南庙老酒、松花皮蛋、柒醋、袁州夏布、版画等“非遗”传统技艺，开发一系列具有袁州特色的旅游商品和文创产品。</w:t>
      </w:r>
      <w:r>
        <w:rPr>
          <w:rFonts w:ascii="仿宋_GB2312" w:eastAsia="仿宋_GB2312" w:hint="eastAsia"/>
          <w:color w:val="000000"/>
          <w:kern w:val="0"/>
          <w:sz w:val="32"/>
          <w:szCs w:val="32"/>
        </w:rPr>
        <w:t>（</w:t>
      </w:r>
      <w:r>
        <w:rPr>
          <w:rFonts w:ascii="仿宋_GB2312" w:eastAsia="仿宋_GB2312" w:cs="楷体" w:hint="eastAsia"/>
          <w:color w:val="000000"/>
          <w:sz w:val="32"/>
          <w:szCs w:val="32"/>
        </w:rPr>
        <w:t>责任单位：区文广新旅局、区商务局、区农业农村局、区市场监</w:t>
      </w:r>
      <w:r>
        <w:rPr>
          <w:rFonts w:ascii="仿宋_GB2312" w:eastAsia="仿宋_GB2312" w:cs="楷体" w:hint="eastAsia"/>
          <w:color w:val="000000"/>
          <w:sz w:val="32"/>
          <w:szCs w:val="32"/>
        </w:rPr>
        <w:t>管局、区史志办（档案馆）</w:t>
      </w:r>
      <w:r>
        <w:rPr>
          <w:rFonts w:ascii="仿宋_GB2312" w:eastAsia="仿宋_GB2312" w:cs="楷体"/>
          <w:color w:val="000000"/>
          <w:sz w:val="32"/>
          <w:szCs w:val="32"/>
        </w:rPr>
        <w:t>）</w:t>
      </w:r>
    </w:p>
    <w:p w:rsidR="00623934" w:rsidRDefault="00192062">
      <w:pPr>
        <w:spacing w:line="590" w:lineRule="exact"/>
        <w:ind w:firstLineChars="200" w:firstLine="640"/>
        <w:rPr>
          <w:rFonts w:ascii="仿宋_GB2312" w:eastAsia="仿宋_GB2312" w:cs="楷体"/>
          <w:color w:val="000000"/>
          <w:sz w:val="32"/>
          <w:szCs w:val="32"/>
        </w:rPr>
      </w:pPr>
      <w:r>
        <w:rPr>
          <w:rFonts w:ascii="仿宋_GB2312" w:eastAsia="仿宋_GB2312" w:cs="楷体" w:hint="eastAsia"/>
          <w:color w:val="000000"/>
          <w:sz w:val="32"/>
          <w:szCs w:val="32"/>
        </w:rPr>
        <w:t xml:space="preserve">6. </w:t>
      </w:r>
      <w:r>
        <w:rPr>
          <w:rFonts w:ascii="仿宋_GB2312" w:eastAsia="仿宋_GB2312" w:cs="楷体" w:hint="eastAsia"/>
          <w:color w:val="000000"/>
          <w:sz w:val="32"/>
          <w:szCs w:val="32"/>
        </w:rPr>
        <w:t>普及袁州美食文化。</w:t>
      </w:r>
      <w:r>
        <w:rPr>
          <w:rFonts w:ascii="仿宋_GB2312" w:eastAsia="仿宋_GB2312" w:cs="仿宋" w:hint="eastAsia"/>
          <w:color w:val="000000"/>
          <w:kern w:val="0"/>
          <w:sz w:val="32"/>
          <w:szCs w:val="32"/>
        </w:rPr>
        <w:t>深挖袁州美食文化，突出“乡愁”与“乡情”主题，精耕细作“袁州府乡宴”，用两到三年的时间，引导培育</w:t>
      </w:r>
      <w:r>
        <w:rPr>
          <w:rFonts w:ascii="仿宋_GB2312" w:eastAsia="仿宋_GB2312" w:cs="仿宋" w:hint="eastAsia"/>
          <w:color w:val="000000"/>
          <w:kern w:val="0"/>
          <w:sz w:val="32"/>
          <w:szCs w:val="32"/>
        </w:rPr>
        <w:t>10</w:t>
      </w:r>
      <w:r>
        <w:rPr>
          <w:rFonts w:ascii="仿宋_GB2312" w:eastAsia="仿宋_GB2312" w:cs="仿宋" w:hint="eastAsia"/>
          <w:color w:val="000000"/>
          <w:kern w:val="0"/>
          <w:sz w:val="32"/>
          <w:szCs w:val="32"/>
        </w:rPr>
        <w:t>家“袁州府乡宴”旅游餐饮名店；传承和研发袁州特色美食小吃，利用培训班、餐饮大比武、大擂台等形式提升餐饮服务水平和菜品品质。</w:t>
      </w:r>
      <w:r>
        <w:rPr>
          <w:rFonts w:ascii="仿宋_GB2312" w:eastAsia="仿宋_GB2312" w:cs="楷体" w:hint="eastAsia"/>
          <w:color w:val="000000"/>
          <w:sz w:val="32"/>
          <w:szCs w:val="32"/>
        </w:rPr>
        <w:t>（责任单位：区文广新旅局、区商务局、区市场监管局）</w:t>
      </w:r>
    </w:p>
    <w:p w:rsidR="00623934" w:rsidRDefault="00192062">
      <w:pPr>
        <w:spacing w:line="590" w:lineRule="exact"/>
        <w:ind w:firstLineChars="200" w:firstLine="640"/>
        <w:rPr>
          <w:rFonts w:ascii="仿宋_GB2312" w:eastAsia="仿宋_GB2312" w:cs="楷体"/>
          <w:color w:val="000000"/>
          <w:sz w:val="32"/>
          <w:szCs w:val="32"/>
        </w:rPr>
      </w:pPr>
      <w:r>
        <w:rPr>
          <w:rFonts w:ascii="仿宋_GB2312" w:eastAsia="仿宋_GB2312" w:cs="楷体" w:hint="eastAsia"/>
          <w:color w:val="000000"/>
          <w:sz w:val="32"/>
          <w:szCs w:val="32"/>
        </w:rPr>
        <w:t xml:space="preserve">7. </w:t>
      </w:r>
      <w:r>
        <w:rPr>
          <w:rFonts w:ascii="仿宋_GB2312" w:eastAsia="仿宋_GB2312" w:cs="楷体" w:hint="eastAsia"/>
          <w:color w:val="000000"/>
          <w:sz w:val="32"/>
          <w:szCs w:val="32"/>
        </w:rPr>
        <w:t>提升一批特色民宿品质。</w:t>
      </w:r>
      <w:r>
        <w:rPr>
          <w:rFonts w:ascii="仿宋_GB2312" w:eastAsia="仿宋_GB2312" w:cs="仿宋" w:hint="eastAsia"/>
          <w:color w:val="000000"/>
          <w:kern w:val="0"/>
          <w:sz w:val="32"/>
          <w:szCs w:val="32"/>
        </w:rPr>
        <w:t>加快推进精品民宿建设，打造一批“民宿</w:t>
      </w:r>
      <w:r>
        <w:rPr>
          <w:rFonts w:ascii="仿宋_GB2312" w:eastAsia="仿宋_GB2312" w:cs="仿宋" w:hint="eastAsia"/>
          <w:color w:val="000000"/>
          <w:kern w:val="0"/>
          <w:sz w:val="32"/>
          <w:szCs w:val="32"/>
        </w:rPr>
        <w:t>+</w:t>
      </w:r>
      <w:r>
        <w:rPr>
          <w:rFonts w:ascii="仿宋_GB2312" w:eastAsia="仿宋_GB2312" w:cs="仿宋" w:hint="eastAsia"/>
          <w:color w:val="000000"/>
          <w:kern w:val="0"/>
          <w:sz w:val="32"/>
          <w:szCs w:val="32"/>
        </w:rPr>
        <w:t>非遗”“民宿</w:t>
      </w:r>
      <w:r>
        <w:rPr>
          <w:rFonts w:ascii="仿宋_GB2312" w:eastAsia="仿宋_GB2312" w:cs="仿宋" w:hint="eastAsia"/>
          <w:color w:val="000000"/>
          <w:kern w:val="0"/>
          <w:sz w:val="32"/>
          <w:szCs w:val="32"/>
        </w:rPr>
        <w:t>+</w:t>
      </w:r>
      <w:r>
        <w:rPr>
          <w:rFonts w:ascii="仿宋_GB2312" w:eastAsia="仿宋_GB2312" w:cs="仿宋" w:hint="eastAsia"/>
          <w:color w:val="000000"/>
          <w:kern w:val="0"/>
          <w:sz w:val="32"/>
          <w:szCs w:val="32"/>
        </w:rPr>
        <w:t>艺术”“民宿</w:t>
      </w:r>
      <w:r>
        <w:rPr>
          <w:rFonts w:ascii="仿宋_GB2312" w:eastAsia="仿宋_GB2312" w:cs="仿宋" w:hint="eastAsia"/>
          <w:color w:val="000000"/>
          <w:kern w:val="0"/>
          <w:sz w:val="32"/>
          <w:szCs w:val="32"/>
        </w:rPr>
        <w:t>+</w:t>
      </w:r>
      <w:r>
        <w:rPr>
          <w:rFonts w:ascii="仿宋_GB2312" w:eastAsia="仿宋_GB2312" w:cs="仿宋" w:hint="eastAsia"/>
          <w:color w:val="000000"/>
          <w:kern w:val="0"/>
          <w:sz w:val="32"/>
          <w:szCs w:val="32"/>
        </w:rPr>
        <w:t>书屋”“民宿</w:t>
      </w:r>
      <w:r>
        <w:rPr>
          <w:rFonts w:ascii="仿宋_GB2312" w:eastAsia="仿宋_GB2312" w:cs="仿宋" w:hint="eastAsia"/>
          <w:color w:val="000000"/>
          <w:kern w:val="0"/>
          <w:sz w:val="32"/>
          <w:szCs w:val="32"/>
        </w:rPr>
        <w:t>+</w:t>
      </w:r>
      <w:r>
        <w:rPr>
          <w:rFonts w:ascii="仿宋_GB2312" w:eastAsia="仿宋_GB2312" w:cs="仿宋" w:hint="eastAsia"/>
          <w:color w:val="000000"/>
          <w:kern w:val="0"/>
          <w:sz w:val="32"/>
          <w:szCs w:val="32"/>
        </w:rPr>
        <w:t>民俗”等主题精品民宿，鼓励和支持旅游民宿品牌创建。</w:t>
      </w:r>
      <w:r>
        <w:rPr>
          <w:rFonts w:ascii="仿宋_GB2312" w:eastAsia="仿宋_GB2312" w:cs="楷体" w:hint="eastAsia"/>
          <w:color w:val="000000"/>
          <w:sz w:val="32"/>
          <w:szCs w:val="32"/>
        </w:rPr>
        <w:t>（责任单位：区文广新旅局、区农业农村局、市自然资源局袁州分局、区住建局、区乡村振兴局</w:t>
      </w:r>
      <w:r>
        <w:rPr>
          <w:rFonts w:ascii="仿宋_GB2312" w:eastAsia="仿宋_GB2312" w:cs="楷体"/>
          <w:color w:val="000000"/>
          <w:sz w:val="32"/>
          <w:szCs w:val="32"/>
        </w:rPr>
        <w:t>，</w:t>
      </w:r>
      <w:r>
        <w:rPr>
          <w:rFonts w:ascii="仿宋_GB2312" w:eastAsia="仿宋_GB2312" w:cs="楷体" w:hint="eastAsia"/>
          <w:color w:val="000000"/>
          <w:sz w:val="32"/>
          <w:szCs w:val="32"/>
        </w:rPr>
        <w:t>相关乡镇人民政府、街道办事处）</w:t>
      </w:r>
    </w:p>
    <w:p w:rsidR="00623934" w:rsidRDefault="00192062">
      <w:pPr>
        <w:spacing w:line="590" w:lineRule="exact"/>
        <w:ind w:firstLineChars="200" w:firstLine="640"/>
        <w:rPr>
          <w:rFonts w:ascii="仿宋_GB2312" w:eastAsia="仿宋_GB2312" w:cs="楷体"/>
          <w:color w:val="000000"/>
          <w:sz w:val="32"/>
          <w:szCs w:val="32"/>
        </w:rPr>
      </w:pPr>
      <w:r>
        <w:rPr>
          <w:rFonts w:ascii="仿宋_GB2312" w:eastAsia="仿宋_GB2312" w:cs="楷体" w:hint="eastAsia"/>
          <w:color w:val="000000"/>
          <w:sz w:val="32"/>
          <w:szCs w:val="32"/>
        </w:rPr>
        <w:t xml:space="preserve">8. </w:t>
      </w:r>
      <w:r>
        <w:rPr>
          <w:rFonts w:ascii="仿宋_GB2312" w:eastAsia="仿宋_GB2312" w:cs="楷体" w:hint="eastAsia"/>
          <w:color w:val="000000"/>
          <w:sz w:val="32"/>
          <w:szCs w:val="32"/>
        </w:rPr>
        <w:t>建设一批特色研学旅游基地。</w:t>
      </w:r>
      <w:r>
        <w:rPr>
          <w:rFonts w:ascii="仿宋_GB2312" w:eastAsia="仿宋_GB2312" w:cs="仿宋" w:hint="eastAsia"/>
          <w:color w:val="000000"/>
          <w:kern w:val="0"/>
          <w:sz w:val="32"/>
          <w:szCs w:val="32"/>
        </w:rPr>
        <w:t>打造一批类型多样的区级研学旅游基地，力争创建多家省、市研学旅游基地。指导各基地结合各自资源特色和文化内涵，编写专题研学旅游课程，形成一基地一主题，避免同质化。</w:t>
      </w:r>
      <w:r>
        <w:rPr>
          <w:rFonts w:ascii="仿宋_GB2312" w:eastAsia="仿宋_GB2312" w:cs="楷体" w:hint="eastAsia"/>
          <w:color w:val="000000"/>
          <w:sz w:val="32"/>
          <w:szCs w:val="32"/>
        </w:rPr>
        <w:t>（责任单位：区文广新旅局、区教体局、区史志办（档案馆）、区发改委</w:t>
      </w:r>
      <w:r>
        <w:rPr>
          <w:rFonts w:ascii="仿宋_GB2312" w:eastAsia="仿宋_GB2312" w:cs="楷体"/>
          <w:color w:val="000000"/>
          <w:sz w:val="32"/>
          <w:szCs w:val="32"/>
        </w:rPr>
        <w:t>，</w:t>
      </w:r>
      <w:r>
        <w:rPr>
          <w:rFonts w:ascii="仿宋_GB2312" w:eastAsia="仿宋_GB2312" w:cs="楷体" w:hint="eastAsia"/>
          <w:color w:val="000000"/>
          <w:sz w:val="32"/>
          <w:szCs w:val="32"/>
        </w:rPr>
        <w:t>相关乡镇人民政府、街道办事处）</w:t>
      </w:r>
    </w:p>
    <w:p w:rsidR="00623934" w:rsidRDefault="00192062">
      <w:pPr>
        <w:pStyle w:val="BodyText1I"/>
        <w:spacing w:line="590" w:lineRule="exact"/>
        <w:ind w:firstLineChars="200" w:firstLine="640"/>
        <w:rPr>
          <w:rFonts w:ascii="仿宋_GB2312" w:eastAsia="仿宋_GB2312"/>
          <w:b w:val="0"/>
          <w:szCs w:val="32"/>
        </w:rPr>
      </w:pPr>
      <w:r>
        <w:rPr>
          <w:rFonts w:ascii="仿宋_GB2312" w:eastAsia="仿宋_GB2312" w:cs="楷体" w:hint="eastAsia"/>
          <w:b w:val="0"/>
          <w:color w:val="000000"/>
          <w:szCs w:val="32"/>
        </w:rPr>
        <w:t xml:space="preserve">9. </w:t>
      </w:r>
      <w:r>
        <w:rPr>
          <w:rFonts w:ascii="仿宋_GB2312" w:eastAsia="仿宋_GB2312" w:cs="楷体" w:hint="eastAsia"/>
          <w:b w:val="0"/>
          <w:color w:val="000000"/>
          <w:szCs w:val="32"/>
        </w:rPr>
        <w:t>传承袁州红色基因。完善红色旅游基地基础设施，编写</w:t>
      </w:r>
      <w:r>
        <w:rPr>
          <w:rFonts w:ascii="仿宋_GB2312" w:eastAsia="仿宋_GB2312" w:cs="楷体" w:hint="eastAsia"/>
          <w:b w:val="0"/>
          <w:color w:val="000000"/>
          <w:szCs w:val="32"/>
        </w:rPr>
        <w:lastRenderedPageBreak/>
        <w:t>红色教育课程，推进红色旅游与乡村旅游、研学旅游、生态旅游等融合发展</w:t>
      </w:r>
      <w:r>
        <w:rPr>
          <w:rFonts w:ascii="仿宋_GB2312" w:eastAsia="仿宋_GB2312" w:cs="仿宋" w:hint="eastAsia"/>
          <w:b w:val="0"/>
          <w:color w:val="000000"/>
          <w:kern w:val="0"/>
          <w:szCs w:val="32"/>
        </w:rPr>
        <w:t>。将红色教育研学列入党员、全区行政事业单位干部职工爱国主义教育和中小学红色研学计划，每人每年至少去一次区属红色研学基地接受红色教育。</w:t>
      </w:r>
      <w:r>
        <w:rPr>
          <w:rFonts w:ascii="仿宋_GB2312" w:eastAsia="仿宋_GB2312" w:cs="楷体" w:hint="eastAsia"/>
          <w:b w:val="0"/>
          <w:color w:val="000000"/>
          <w:szCs w:val="32"/>
        </w:rPr>
        <w:t>（责任单位：区文广新旅局、区委组织部、区委宣传部、区委党校、区教体局</w:t>
      </w:r>
      <w:r>
        <w:rPr>
          <w:rFonts w:ascii="仿宋_GB2312" w:eastAsia="仿宋_GB2312" w:cs="楷体"/>
          <w:b w:val="0"/>
          <w:color w:val="000000"/>
          <w:szCs w:val="32"/>
        </w:rPr>
        <w:t>，</w:t>
      </w:r>
      <w:r>
        <w:rPr>
          <w:rFonts w:ascii="仿宋_GB2312" w:eastAsia="仿宋_GB2312" w:cs="楷体" w:hint="eastAsia"/>
          <w:b w:val="0"/>
          <w:color w:val="000000"/>
          <w:szCs w:val="32"/>
        </w:rPr>
        <w:t>相关乡镇人民政府、街道办事处）</w:t>
      </w:r>
    </w:p>
    <w:p w:rsidR="00623934" w:rsidRDefault="00192062">
      <w:pPr>
        <w:pStyle w:val="a3"/>
        <w:widowControl w:val="0"/>
        <w:spacing w:before="0" w:beforeAutospacing="0" w:after="0" w:afterAutospacing="0" w:line="590" w:lineRule="exact"/>
        <w:ind w:firstLineChars="200" w:firstLine="640"/>
        <w:jc w:val="both"/>
        <w:rPr>
          <w:rFonts w:ascii="仿宋_GB2312" w:eastAsia="仿宋_GB2312" w:cs="楷体"/>
          <w:color w:val="000000"/>
          <w:sz w:val="32"/>
          <w:szCs w:val="32"/>
        </w:rPr>
      </w:pPr>
      <w:r>
        <w:rPr>
          <w:rFonts w:ascii="仿宋_GB2312" w:eastAsia="仿宋_GB2312" w:cs="楷体" w:hint="eastAsia"/>
          <w:color w:val="000000"/>
          <w:sz w:val="32"/>
          <w:szCs w:val="32"/>
        </w:rPr>
        <w:t xml:space="preserve">10. </w:t>
      </w:r>
      <w:r>
        <w:rPr>
          <w:rFonts w:ascii="仿宋_GB2312" w:eastAsia="仿宋_GB2312" w:cs="楷体" w:hint="eastAsia"/>
          <w:color w:val="000000"/>
          <w:sz w:val="32"/>
          <w:szCs w:val="32"/>
        </w:rPr>
        <w:t>创新发展旅游新业态。</w:t>
      </w:r>
      <w:r>
        <w:rPr>
          <w:rFonts w:ascii="仿宋_GB2312" w:eastAsia="仿宋_GB2312" w:cs="仿宋" w:hint="eastAsia"/>
          <w:color w:val="000000"/>
          <w:sz w:val="32"/>
          <w:szCs w:val="32"/>
        </w:rPr>
        <w:t>鼓励并引导景区景点、文化园区、文化场所等开发沉浸式体验项目，开展数字虚拟游、户外探险旅游、工业遗产旅游、影视旅游、帐篷营地旅游、动漫展、</w:t>
      </w:r>
      <w:r>
        <w:rPr>
          <w:rFonts w:ascii="仿宋_GB2312" w:eastAsia="仿宋_GB2312" w:cs="仿宋" w:hint="eastAsia"/>
          <w:color w:val="000000"/>
          <w:sz w:val="32"/>
          <w:szCs w:val="32"/>
        </w:rPr>
        <w:t>康养体育旅游、电竞赛事旅游、亲子互动研学旅游、</w:t>
      </w:r>
      <w:r>
        <w:rPr>
          <w:rFonts w:ascii="仿宋_GB2312" w:eastAsia="仿宋_GB2312" w:cs="仿宋" w:hint="eastAsia"/>
          <w:color w:val="000000"/>
          <w:sz w:val="32"/>
          <w:szCs w:val="32"/>
        </w:rPr>
        <w:t>cosplay</w:t>
      </w:r>
      <w:r>
        <w:rPr>
          <w:rFonts w:ascii="仿宋_GB2312" w:eastAsia="仿宋_GB2312" w:cs="仿宋" w:hint="eastAsia"/>
          <w:color w:val="000000"/>
          <w:sz w:val="32"/>
          <w:szCs w:val="32"/>
        </w:rPr>
        <w:t>、国风快闪秀、烛光夜游音乐会、光影体验秀、沉浸式情景剧等新业态新产业有序发展，进一步丰富旅游产品。</w:t>
      </w:r>
      <w:r>
        <w:rPr>
          <w:rFonts w:ascii="仿宋_GB2312" w:eastAsia="仿宋_GB2312" w:cs="楷体" w:hint="eastAsia"/>
          <w:color w:val="000000"/>
          <w:sz w:val="32"/>
          <w:szCs w:val="32"/>
        </w:rPr>
        <w:t>（责任单位：区文广新旅局</w:t>
      </w:r>
      <w:r>
        <w:rPr>
          <w:rFonts w:ascii="仿宋_GB2312" w:eastAsia="仿宋_GB2312" w:cs="楷体"/>
          <w:color w:val="000000"/>
          <w:sz w:val="32"/>
          <w:szCs w:val="32"/>
        </w:rPr>
        <w:t>、</w:t>
      </w:r>
      <w:r>
        <w:rPr>
          <w:rFonts w:ascii="仿宋_GB2312" w:eastAsia="仿宋_GB2312" w:cs="楷体" w:hint="eastAsia"/>
          <w:color w:val="000000"/>
          <w:sz w:val="32"/>
          <w:szCs w:val="32"/>
        </w:rPr>
        <w:t>区委宣传部</w:t>
      </w:r>
      <w:r>
        <w:rPr>
          <w:rFonts w:ascii="仿宋_GB2312" w:eastAsia="仿宋_GB2312" w:cs="楷体"/>
          <w:color w:val="000000"/>
          <w:sz w:val="32"/>
          <w:szCs w:val="32"/>
        </w:rPr>
        <w:t>、</w:t>
      </w:r>
      <w:r>
        <w:rPr>
          <w:rFonts w:ascii="仿宋_GB2312" w:eastAsia="仿宋_GB2312" w:cs="楷体" w:hint="eastAsia"/>
          <w:color w:val="000000"/>
          <w:sz w:val="32"/>
          <w:szCs w:val="32"/>
        </w:rPr>
        <w:t>区科技局</w:t>
      </w:r>
      <w:r>
        <w:rPr>
          <w:rFonts w:ascii="仿宋_GB2312" w:eastAsia="仿宋_GB2312" w:cs="楷体"/>
          <w:color w:val="000000"/>
          <w:sz w:val="32"/>
          <w:szCs w:val="32"/>
        </w:rPr>
        <w:t>、</w:t>
      </w:r>
      <w:r>
        <w:rPr>
          <w:rFonts w:ascii="仿宋_GB2312" w:eastAsia="仿宋_GB2312" w:cs="楷体" w:hint="eastAsia"/>
          <w:color w:val="000000"/>
          <w:sz w:val="32"/>
          <w:szCs w:val="32"/>
        </w:rPr>
        <w:t>区教体局</w:t>
      </w:r>
      <w:r>
        <w:rPr>
          <w:rFonts w:ascii="仿宋_GB2312" w:eastAsia="仿宋_GB2312" w:cs="楷体"/>
          <w:color w:val="000000"/>
          <w:sz w:val="32"/>
          <w:szCs w:val="32"/>
        </w:rPr>
        <w:t>、</w:t>
      </w:r>
      <w:r>
        <w:rPr>
          <w:rFonts w:ascii="仿宋_GB2312" w:eastAsia="仿宋_GB2312" w:cs="楷体" w:hint="eastAsia"/>
          <w:color w:val="000000"/>
          <w:sz w:val="32"/>
          <w:szCs w:val="32"/>
        </w:rPr>
        <w:t>区水利局、区交通运输局</w:t>
      </w:r>
      <w:r>
        <w:rPr>
          <w:rFonts w:ascii="仿宋_GB2312" w:eastAsia="仿宋_GB2312" w:cs="楷体"/>
          <w:color w:val="000000"/>
          <w:sz w:val="32"/>
          <w:szCs w:val="32"/>
        </w:rPr>
        <w:t>、</w:t>
      </w:r>
      <w:r>
        <w:rPr>
          <w:rFonts w:ascii="仿宋_GB2312" w:eastAsia="仿宋_GB2312" w:cs="楷体" w:hint="eastAsia"/>
          <w:color w:val="000000"/>
          <w:sz w:val="32"/>
          <w:szCs w:val="32"/>
        </w:rPr>
        <w:t>区商务局</w:t>
      </w:r>
      <w:r>
        <w:rPr>
          <w:rFonts w:ascii="仿宋_GB2312" w:eastAsia="仿宋_GB2312" w:cs="楷体"/>
          <w:color w:val="000000"/>
          <w:sz w:val="32"/>
          <w:szCs w:val="32"/>
        </w:rPr>
        <w:t>、</w:t>
      </w:r>
      <w:r>
        <w:rPr>
          <w:rFonts w:ascii="仿宋_GB2312" w:eastAsia="仿宋_GB2312" w:cs="楷体" w:hint="eastAsia"/>
          <w:color w:val="000000"/>
          <w:sz w:val="32"/>
          <w:szCs w:val="32"/>
        </w:rPr>
        <w:t>区发改委，相关乡镇人民政府、街道办事处）</w:t>
      </w:r>
    </w:p>
    <w:p w:rsidR="00623934" w:rsidRDefault="00192062">
      <w:pPr>
        <w:spacing w:line="590" w:lineRule="exact"/>
        <w:ind w:firstLineChars="200" w:firstLine="640"/>
        <w:rPr>
          <w:rFonts w:ascii="楷体_GB2312" w:eastAsia="楷体_GB2312" w:cs="黑体"/>
          <w:color w:val="000000"/>
          <w:sz w:val="32"/>
          <w:szCs w:val="32"/>
        </w:rPr>
      </w:pPr>
      <w:r>
        <w:rPr>
          <w:rFonts w:ascii="楷体_GB2312" w:eastAsia="楷体_GB2312" w:cs="黑体" w:hint="eastAsia"/>
          <w:color w:val="000000"/>
          <w:sz w:val="32"/>
          <w:szCs w:val="32"/>
        </w:rPr>
        <w:t>（二）加强营销宣传</w:t>
      </w:r>
    </w:p>
    <w:p w:rsidR="00623934" w:rsidRDefault="00192062">
      <w:pPr>
        <w:spacing w:line="590" w:lineRule="exact"/>
        <w:ind w:firstLineChars="200" w:firstLine="640"/>
        <w:rPr>
          <w:rFonts w:ascii="仿宋_GB2312" w:eastAsia="仿宋_GB2312" w:cs="楷体"/>
          <w:color w:val="000000"/>
          <w:sz w:val="32"/>
          <w:szCs w:val="32"/>
        </w:rPr>
      </w:pPr>
      <w:r>
        <w:rPr>
          <w:rFonts w:ascii="仿宋_GB2312" w:eastAsia="仿宋_GB2312" w:cs="楷体" w:hint="eastAsia"/>
          <w:color w:val="000000"/>
          <w:sz w:val="32"/>
          <w:szCs w:val="32"/>
        </w:rPr>
        <w:t xml:space="preserve">1. </w:t>
      </w:r>
      <w:r>
        <w:rPr>
          <w:rFonts w:ascii="仿宋_GB2312" w:eastAsia="仿宋_GB2312" w:cs="楷体" w:hint="eastAsia"/>
          <w:color w:val="000000"/>
          <w:sz w:val="32"/>
          <w:szCs w:val="32"/>
        </w:rPr>
        <w:t>强化对外营销宣传。</w:t>
      </w:r>
      <w:r>
        <w:rPr>
          <w:rFonts w:ascii="仿宋_GB2312" w:eastAsia="仿宋_GB2312" w:cs="仿宋" w:hint="eastAsia"/>
          <w:sz w:val="32"/>
          <w:szCs w:val="32"/>
        </w:rPr>
        <w:t>积极对接湘赣边区域、沪昆高铁、武宜深高铁（建设中）沿线各省市客源城市的合作，推出一日游、周末游等休闲度假旅游线路；对区内的重点景区景点、旅游线路在省内外每年举办一次以上推介会；积极参加省市组织的对外营销推介活动。</w:t>
      </w:r>
    </w:p>
    <w:p w:rsidR="00623934" w:rsidRDefault="00192062">
      <w:pPr>
        <w:pStyle w:val="BodyText1I"/>
        <w:spacing w:line="590" w:lineRule="exact"/>
        <w:ind w:firstLineChars="200" w:firstLine="640"/>
        <w:rPr>
          <w:rFonts w:ascii="仿宋_GB2312" w:eastAsia="仿宋_GB2312" w:cs="仿宋"/>
          <w:b w:val="0"/>
          <w:color w:val="000000"/>
          <w:kern w:val="0"/>
          <w:szCs w:val="32"/>
        </w:rPr>
      </w:pPr>
      <w:r>
        <w:rPr>
          <w:rFonts w:ascii="仿宋_GB2312" w:eastAsia="仿宋_GB2312" w:cs="楷体" w:hint="eastAsia"/>
          <w:b w:val="0"/>
          <w:color w:val="000000"/>
          <w:szCs w:val="32"/>
        </w:rPr>
        <w:t xml:space="preserve">2. </w:t>
      </w:r>
      <w:r>
        <w:rPr>
          <w:rFonts w:ascii="仿宋_GB2312" w:eastAsia="仿宋_GB2312" w:cs="楷体" w:hint="eastAsia"/>
          <w:b w:val="0"/>
          <w:color w:val="000000"/>
          <w:szCs w:val="32"/>
        </w:rPr>
        <w:t>加强媒体宣传营销。</w:t>
      </w:r>
      <w:r>
        <w:rPr>
          <w:rFonts w:ascii="仿宋_GB2312" w:eastAsia="仿宋_GB2312" w:cs="仿宋" w:hint="eastAsia"/>
          <w:b w:val="0"/>
          <w:color w:val="000000"/>
          <w:kern w:val="0"/>
          <w:szCs w:val="32"/>
        </w:rPr>
        <w:t>利用抖音、微信、视频号等新媒体平台，运用文字、图片、短视频等方式进行全网数字化、可视化、</w:t>
      </w:r>
      <w:r>
        <w:rPr>
          <w:rFonts w:ascii="仿宋_GB2312" w:eastAsia="仿宋_GB2312" w:cs="仿宋" w:hint="eastAsia"/>
          <w:b w:val="0"/>
          <w:color w:val="000000"/>
          <w:kern w:val="0"/>
          <w:szCs w:val="32"/>
        </w:rPr>
        <w:lastRenderedPageBreak/>
        <w:t>矩阵化宣传营销。利用抖音特产馆、抖音视频大赛、视频号直播秀、微信系列宣传、快手视频等，加强对袁州文旅品牌、产品、要素全方位的宣传。</w:t>
      </w:r>
    </w:p>
    <w:p w:rsidR="00623934" w:rsidRDefault="00192062">
      <w:pPr>
        <w:spacing w:line="590" w:lineRule="exact"/>
        <w:ind w:firstLineChars="200" w:firstLine="640"/>
        <w:rPr>
          <w:rFonts w:ascii="仿宋_GB2312" w:eastAsia="仿宋_GB2312" w:cs="仿宋"/>
          <w:color w:val="000000"/>
          <w:kern w:val="0"/>
          <w:sz w:val="32"/>
          <w:szCs w:val="32"/>
        </w:rPr>
      </w:pPr>
      <w:r>
        <w:rPr>
          <w:rFonts w:ascii="仿宋_GB2312" w:eastAsia="仿宋_GB2312" w:cs="楷体" w:hint="eastAsia"/>
          <w:color w:val="000000"/>
          <w:sz w:val="32"/>
          <w:szCs w:val="32"/>
        </w:rPr>
        <w:t xml:space="preserve">3. </w:t>
      </w:r>
      <w:r>
        <w:rPr>
          <w:rFonts w:ascii="仿宋_GB2312" w:eastAsia="仿宋_GB2312" w:cs="楷体" w:hint="eastAsia"/>
          <w:color w:val="000000"/>
          <w:sz w:val="32"/>
          <w:szCs w:val="32"/>
        </w:rPr>
        <w:t>利用旅行社宣传引流。</w:t>
      </w:r>
      <w:r>
        <w:rPr>
          <w:rFonts w:ascii="仿宋_GB2312" w:eastAsia="仿宋_GB2312" w:cs="仿宋" w:hint="eastAsia"/>
          <w:color w:val="000000"/>
          <w:kern w:val="0"/>
          <w:sz w:val="32"/>
          <w:szCs w:val="32"/>
        </w:rPr>
        <w:t>引导和鼓励旅行社推介袁州旅游</w:t>
      </w:r>
      <w:r>
        <w:rPr>
          <w:rFonts w:ascii="仿宋_GB2312" w:eastAsia="仿宋_GB2312" w:cs="仿宋" w:hint="eastAsia"/>
          <w:color w:val="000000"/>
          <w:kern w:val="0"/>
          <w:sz w:val="32"/>
          <w:szCs w:val="32"/>
        </w:rPr>
        <w:t>线路和产品，引客入袁。</w:t>
      </w:r>
    </w:p>
    <w:p w:rsidR="00623934" w:rsidRDefault="00192062">
      <w:pPr>
        <w:spacing w:line="590" w:lineRule="exact"/>
        <w:rPr>
          <w:rFonts w:ascii="仿宋_GB2312" w:eastAsia="仿宋_GB2312" w:cs="仿宋"/>
          <w:color w:val="000000"/>
          <w:kern w:val="0"/>
          <w:sz w:val="32"/>
          <w:szCs w:val="32"/>
        </w:rPr>
      </w:pPr>
      <w:r>
        <w:rPr>
          <w:rFonts w:ascii="仿宋_GB2312" w:eastAsia="仿宋_GB2312" w:cs="楷体" w:hint="eastAsia"/>
          <w:color w:val="000000"/>
          <w:sz w:val="32"/>
          <w:szCs w:val="32"/>
        </w:rPr>
        <w:t xml:space="preserve">    4. </w:t>
      </w:r>
      <w:r>
        <w:rPr>
          <w:rFonts w:ascii="仿宋_GB2312" w:eastAsia="仿宋_GB2312" w:cs="楷体" w:hint="eastAsia"/>
          <w:color w:val="000000"/>
          <w:sz w:val="32"/>
          <w:szCs w:val="32"/>
        </w:rPr>
        <w:t>举办旅游节庆营销活动。</w:t>
      </w:r>
      <w:r>
        <w:rPr>
          <w:rFonts w:ascii="仿宋_GB2312" w:eastAsia="仿宋_GB2312" w:cs="仿宋" w:hint="eastAsia"/>
          <w:color w:val="000000"/>
          <w:kern w:val="0"/>
          <w:sz w:val="32"/>
          <w:szCs w:val="32"/>
        </w:rPr>
        <w:t>策划举办春计文化旅游节、特色花卉生态旅游节、乡村民俗文化等各类型节庆活动，支持景区开展主题活动，形成政府部门、旅游企业、社会公众联动宣传格局，做旺人气。</w:t>
      </w:r>
    </w:p>
    <w:p w:rsidR="00623934" w:rsidRDefault="00192062">
      <w:pPr>
        <w:spacing w:line="590" w:lineRule="exact"/>
        <w:ind w:firstLineChars="196" w:firstLine="627"/>
        <w:rPr>
          <w:rFonts w:ascii="仿宋_GB2312" w:eastAsia="仿宋_GB2312" w:cs="楷体"/>
          <w:color w:val="000000"/>
          <w:sz w:val="32"/>
          <w:szCs w:val="32"/>
        </w:rPr>
      </w:pPr>
      <w:r>
        <w:rPr>
          <w:rFonts w:ascii="仿宋_GB2312" w:eastAsia="仿宋_GB2312" w:cs="楷体" w:hint="eastAsia"/>
          <w:color w:val="000000"/>
          <w:sz w:val="32"/>
          <w:szCs w:val="32"/>
        </w:rPr>
        <w:t>（责任单位：区委宣传部、区文广新旅局、区融媒体中心</w:t>
      </w:r>
      <w:r>
        <w:rPr>
          <w:rFonts w:ascii="仿宋_GB2312" w:eastAsia="仿宋_GB2312" w:cs="楷体"/>
          <w:color w:val="000000"/>
          <w:sz w:val="32"/>
          <w:szCs w:val="32"/>
        </w:rPr>
        <w:t>，</w:t>
      </w:r>
      <w:r>
        <w:rPr>
          <w:rFonts w:ascii="仿宋_GB2312" w:eastAsia="仿宋_GB2312" w:cs="楷体" w:hint="eastAsia"/>
          <w:color w:val="000000"/>
          <w:sz w:val="32"/>
          <w:szCs w:val="32"/>
        </w:rPr>
        <w:t>相关乡镇人民政府、街道办事处）</w:t>
      </w:r>
    </w:p>
    <w:p w:rsidR="00623934" w:rsidRDefault="00192062">
      <w:pPr>
        <w:spacing w:line="590" w:lineRule="exact"/>
        <w:ind w:firstLineChars="100" w:firstLine="320"/>
        <w:rPr>
          <w:rFonts w:ascii="楷体_GB2312" w:eastAsia="楷体_GB2312" w:cs="黑体"/>
          <w:color w:val="000000"/>
          <w:sz w:val="32"/>
          <w:szCs w:val="32"/>
        </w:rPr>
      </w:pPr>
      <w:r>
        <w:rPr>
          <w:rFonts w:ascii="楷体_GB2312" w:eastAsia="楷体_GB2312" w:cs="黑体" w:hint="eastAsia"/>
          <w:color w:val="000000"/>
          <w:sz w:val="32"/>
          <w:szCs w:val="32"/>
        </w:rPr>
        <w:t>（三）完善基础设施配套</w:t>
      </w:r>
    </w:p>
    <w:p w:rsidR="00623934" w:rsidRDefault="00192062">
      <w:pPr>
        <w:pStyle w:val="aa"/>
        <w:widowControl w:val="0"/>
        <w:spacing w:before="0" w:beforeAutospacing="0" w:after="0" w:afterAutospacing="0" w:line="590" w:lineRule="exact"/>
        <w:ind w:firstLineChars="200" w:firstLine="640"/>
        <w:jc w:val="both"/>
        <w:rPr>
          <w:rFonts w:ascii="仿宋_GB2312" w:eastAsia="仿宋_GB2312" w:cs="楷体"/>
          <w:color w:val="000000"/>
          <w:kern w:val="2"/>
          <w:sz w:val="32"/>
          <w:szCs w:val="32"/>
        </w:rPr>
      </w:pPr>
      <w:r>
        <w:rPr>
          <w:rFonts w:ascii="仿宋_GB2312" w:eastAsia="仿宋_GB2312" w:cs="楷体" w:hint="eastAsia"/>
          <w:color w:val="000000"/>
          <w:kern w:val="2"/>
          <w:sz w:val="32"/>
          <w:szCs w:val="32"/>
        </w:rPr>
        <w:t xml:space="preserve">1. </w:t>
      </w:r>
      <w:r>
        <w:rPr>
          <w:rFonts w:ascii="仿宋_GB2312" w:eastAsia="仿宋_GB2312" w:cs="楷体" w:hint="eastAsia"/>
          <w:color w:val="000000"/>
          <w:kern w:val="2"/>
          <w:sz w:val="32"/>
          <w:szCs w:val="32"/>
        </w:rPr>
        <w:t>畅通旅游交通网络。结合</w:t>
      </w:r>
      <w:r>
        <w:rPr>
          <w:rFonts w:ascii="仿宋_GB2312" w:eastAsia="仿宋_GB2312" w:cs="仿宋" w:hint="eastAsia"/>
          <w:color w:val="000000"/>
          <w:sz w:val="32"/>
          <w:szCs w:val="32"/>
        </w:rPr>
        <w:t>“四好农村路”建设，重点抓好通往各旅游点的交通干道、旅游景区到重点乡村旅游点的路网建设，提升乡村旅游通达性。优先实现</w:t>
      </w:r>
      <w:r>
        <w:rPr>
          <w:rFonts w:ascii="仿宋_GB2312" w:eastAsia="仿宋_GB2312" w:cs="仿宋" w:hint="eastAsia"/>
          <w:color w:val="000000"/>
          <w:sz w:val="32"/>
          <w:szCs w:val="32"/>
        </w:rPr>
        <w:t>A</w:t>
      </w:r>
      <w:r>
        <w:rPr>
          <w:rFonts w:ascii="仿宋_GB2312" w:eastAsia="仿宋_GB2312" w:cs="仿宋" w:hint="eastAsia"/>
          <w:color w:val="000000"/>
          <w:sz w:val="32"/>
          <w:szCs w:val="32"/>
        </w:rPr>
        <w:t>级旅游景区景点、</w:t>
      </w:r>
      <w:r>
        <w:rPr>
          <w:rFonts w:ascii="仿宋_GB2312" w:eastAsia="仿宋_GB2312" w:cs="仿宋" w:hint="eastAsia"/>
          <w:color w:val="000000"/>
          <w:sz w:val="32"/>
          <w:szCs w:val="32"/>
        </w:rPr>
        <w:t>A</w:t>
      </w:r>
      <w:r>
        <w:rPr>
          <w:rFonts w:ascii="仿宋_GB2312" w:eastAsia="仿宋_GB2312" w:cs="仿宋" w:hint="eastAsia"/>
          <w:color w:val="000000"/>
          <w:sz w:val="32"/>
          <w:szCs w:val="32"/>
        </w:rPr>
        <w:t>级乡村旅游点、工业旅游示范基地等旅游品牌主道路的油路化，适时开通景区景点班车线路。</w:t>
      </w:r>
      <w:r>
        <w:rPr>
          <w:rFonts w:ascii="仿宋_GB2312" w:eastAsia="仿宋_GB2312" w:cs="楷体" w:hint="eastAsia"/>
          <w:color w:val="000000"/>
          <w:kern w:val="2"/>
          <w:sz w:val="32"/>
          <w:szCs w:val="32"/>
        </w:rPr>
        <w:t>（责任单位：区交通运输局、区财政局、</w:t>
      </w:r>
      <w:r>
        <w:rPr>
          <w:rFonts w:ascii="仿宋_GB2312" w:eastAsia="仿宋_GB2312" w:cs="楷体"/>
          <w:color w:val="000000"/>
          <w:kern w:val="2"/>
          <w:sz w:val="32"/>
          <w:szCs w:val="32"/>
        </w:rPr>
        <w:t>市公路事业发展中心</w:t>
      </w:r>
      <w:r>
        <w:rPr>
          <w:rFonts w:ascii="仿宋_GB2312" w:eastAsia="仿宋_GB2312" w:cs="楷体" w:hint="eastAsia"/>
          <w:color w:val="000000"/>
          <w:kern w:val="2"/>
          <w:sz w:val="32"/>
          <w:szCs w:val="32"/>
        </w:rPr>
        <w:t>袁州</w:t>
      </w:r>
      <w:r>
        <w:rPr>
          <w:rFonts w:ascii="仿宋_GB2312" w:eastAsia="仿宋_GB2312" w:cs="楷体"/>
          <w:color w:val="000000"/>
          <w:kern w:val="2"/>
          <w:sz w:val="32"/>
          <w:szCs w:val="32"/>
        </w:rPr>
        <w:t>分</w:t>
      </w:r>
      <w:r>
        <w:rPr>
          <w:rFonts w:ascii="仿宋_GB2312" w:eastAsia="仿宋_GB2312" w:cs="楷体" w:hint="eastAsia"/>
          <w:color w:val="000000"/>
          <w:kern w:val="2"/>
          <w:sz w:val="32"/>
          <w:szCs w:val="32"/>
        </w:rPr>
        <w:t>中心、区文广新旅局）</w:t>
      </w:r>
    </w:p>
    <w:p w:rsidR="00623934" w:rsidRDefault="00192062">
      <w:pPr>
        <w:pStyle w:val="aa"/>
        <w:widowControl w:val="0"/>
        <w:spacing w:before="0" w:beforeAutospacing="0" w:after="0" w:afterAutospacing="0" w:line="590" w:lineRule="exact"/>
        <w:ind w:firstLineChars="200" w:firstLine="640"/>
        <w:jc w:val="both"/>
        <w:rPr>
          <w:rFonts w:ascii="仿宋_GB2312" w:eastAsia="仿宋_GB2312" w:cs="楷体"/>
          <w:color w:val="000000"/>
          <w:kern w:val="2"/>
          <w:sz w:val="32"/>
          <w:szCs w:val="32"/>
        </w:rPr>
      </w:pPr>
      <w:r>
        <w:rPr>
          <w:rFonts w:ascii="仿宋_GB2312" w:eastAsia="仿宋_GB2312" w:cs="楷体" w:hint="eastAsia"/>
          <w:color w:val="000000"/>
          <w:kern w:val="2"/>
          <w:sz w:val="32"/>
          <w:szCs w:val="32"/>
        </w:rPr>
        <w:t xml:space="preserve">2. </w:t>
      </w:r>
      <w:r>
        <w:rPr>
          <w:rFonts w:ascii="仿宋_GB2312" w:eastAsia="仿宋_GB2312" w:cs="楷体" w:hint="eastAsia"/>
          <w:color w:val="000000"/>
          <w:kern w:val="2"/>
          <w:sz w:val="32"/>
          <w:szCs w:val="32"/>
        </w:rPr>
        <w:t>完善景区基础设施。</w:t>
      </w:r>
      <w:r>
        <w:rPr>
          <w:rFonts w:ascii="仿宋_GB2312" w:eastAsia="仿宋_GB2312" w:cs="仿宋" w:hint="eastAsia"/>
          <w:color w:val="000000"/>
          <w:sz w:val="32"/>
          <w:szCs w:val="32"/>
        </w:rPr>
        <w:t>开展景区基础设施达标提升行动，对标建设游客中心、旅游厕所、停车场、游步道、观景平台、导识系统、廊亭椅凳、景观风貌、智慧旅游平台、水电管网以及移动通信网络全覆盖等基础配套设施。对道路的旅游交</w:t>
      </w:r>
      <w:r>
        <w:rPr>
          <w:rFonts w:ascii="仿宋_GB2312" w:eastAsia="仿宋_GB2312" w:cs="仿宋" w:hint="eastAsia"/>
          <w:color w:val="000000"/>
          <w:sz w:val="32"/>
          <w:szCs w:val="32"/>
        </w:rPr>
        <w:t>通标识，采</w:t>
      </w:r>
      <w:r>
        <w:rPr>
          <w:rFonts w:ascii="仿宋_GB2312" w:eastAsia="仿宋_GB2312" w:cs="仿宋" w:hint="eastAsia"/>
          <w:color w:val="000000"/>
          <w:sz w:val="32"/>
          <w:szCs w:val="32"/>
        </w:rPr>
        <w:lastRenderedPageBreak/>
        <w:t>用“江西风景独好”规范化标识设置安装。</w:t>
      </w:r>
      <w:r>
        <w:rPr>
          <w:rFonts w:ascii="仿宋_GB2312" w:eastAsia="仿宋_GB2312" w:cs="楷体" w:hint="eastAsia"/>
          <w:color w:val="000000"/>
          <w:kern w:val="2"/>
          <w:sz w:val="32"/>
          <w:szCs w:val="32"/>
        </w:rPr>
        <w:t>（责任单位：区文广新旅局、区交通运输局、区农业农村局）</w:t>
      </w:r>
    </w:p>
    <w:p w:rsidR="00623934" w:rsidRDefault="00192062">
      <w:pPr>
        <w:pStyle w:val="aa"/>
        <w:widowControl w:val="0"/>
        <w:spacing w:before="0" w:beforeAutospacing="0" w:after="0" w:afterAutospacing="0" w:line="590" w:lineRule="exact"/>
        <w:ind w:firstLineChars="200" w:firstLine="640"/>
        <w:jc w:val="both"/>
        <w:rPr>
          <w:rFonts w:ascii="仿宋_GB2312" w:eastAsia="仿宋_GB2312" w:cs="仿宋_GB2312"/>
          <w:color w:val="000000"/>
          <w:sz w:val="32"/>
          <w:szCs w:val="32"/>
        </w:rPr>
      </w:pPr>
      <w:r>
        <w:rPr>
          <w:rFonts w:ascii="仿宋_GB2312" w:eastAsia="仿宋_GB2312" w:cs="楷体" w:hint="eastAsia"/>
          <w:color w:val="000000"/>
          <w:kern w:val="2"/>
          <w:sz w:val="32"/>
          <w:szCs w:val="32"/>
        </w:rPr>
        <w:t xml:space="preserve">3. </w:t>
      </w:r>
      <w:r>
        <w:rPr>
          <w:rFonts w:ascii="仿宋_GB2312" w:eastAsia="仿宋_GB2312" w:cs="楷体" w:hint="eastAsia"/>
          <w:color w:val="000000"/>
          <w:kern w:val="2"/>
          <w:sz w:val="32"/>
          <w:szCs w:val="32"/>
        </w:rPr>
        <w:t>提升旅游软服务水平。</w:t>
      </w:r>
      <w:r>
        <w:rPr>
          <w:rFonts w:ascii="仿宋_GB2312" w:eastAsia="仿宋_GB2312" w:cs="仿宋" w:hint="eastAsia"/>
          <w:color w:val="000000"/>
          <w:sz w:val="32"/>
          <w:szCs w:val="32"/>
        </w:rPr>
        <w:t>充分运用乡村旅游智库资源，每年不定期举办旅游服务人员技能培训班，加强景区景点管理人员、服务人员、导游人员等群体的规范管理和培训，提升从业人员服务意识和服务水平，提升旅游服务质量。重视游客的投诉处理，建立信息反馈系统。切实提高旅游安全预防和处置能力。</w:t>
      </w:r>
      <w:r>
        <w:rPr>
          <w:rFonts w:ascii="仿宋_GB2312" w:eastAsia="仿宋_GB2312" w:cs="楷体" w:hint="eastAsia"/>
          <w:color w:val="000000"/>
          <w:kern w:val="2"/>
          <w:sz w:val="32"/>
          <w:szCs w:val="32"/>
        </w:rPr>
        <w:t>（责任单位：区文广新旅局</w:t>
      </w:r>
      <w:r>
        <w:rPr>
          <w:rFonts w:ascii="仿宋_GB2312" w:eastAsia="仿宋_GB2312" w:cs="楷体"/>
          <w:color w:val="000000"/>
          <w:kern w:val="2"/>
          <w:sz w:val="32"/>
          <w:szCs w:val="32"/>
        </w:rPr>
        <w:t>、</w:t>
      </w:r>
      <w:r>
        <w:rPr>
          <w:rFonts w:ascii="仿宋_GB2312" w:eastAsia="仿宋_GB2312" w:cs="楷体" w:hint="eastAsia"/>
          <w:color w:val="000000"/>
          <w:kern w:val="2"/>
          <w:sz w:val="32"/>
          <w:szCs w:val="32"/>
        </w:rPr>
        <w:t>区人社局）</w:t>
      </w:r>
    </w:p>
    <w:p w:rsidR="00623934" w:rsidRDefault="00192062">
      <w:pPr>
        <w:spacing w:line="590" w:lineRule="exact"/>
        <w:ind w:firstLineChars="200" w:firstLine="640"/>
        <w:rPr>
          <w:rFonts w:ascii="黑体" w:eastAsia="黑体" w:cs="黑体"/>
          <w:color w:val="000000"/>
          <w:sz w:val="32"/>
          <w:szCs w:val="32"/>
        </w:rPr>
      </w:pPr>
      <w:r>
        <w:rPr>
          <w:rFonts w:ascii="黑体" w:eastAsia="黑体" w:cs="黑体" w:hint="eastAsia"/>
          <w:color w:val="000000"/>
          <w:sz w:val="32"/>
          <w:szCs w:val="32"/>
        </w:rPr>
        <w:t>四、强化保障措施</w:t>
      </w:r>
    </w:p>
    <w:p w:rsidR="00623934" w:rsidRDefault="00192062">
      <w:pPr>
        <w:pStyle w:val="aa"/>
        <w:widowControl w:val="0"/>
        <w:spacing w:before="0" w:beforeAutospacing="0" w:after="0" w:afterAutospacing="0" w:line="590" w:lineRule="exact"/>
        <w:ind w:firstLineChars="200" w:firstLine="640"/>
        <w:jc w:val="both"/>
        <w:rPr>
          <w:rFonts w:ascii="楷体_GB2312" w:eastAsia="楷体_GB2312" w:cs="楷体"/>
          <w:color w:val="000000"/>
          <w:kern w:val="2"/>
          <w:sz w:val="32"/>
          <w:szCs w:val="32"/>
        </w:rPr>
      </w:pPr>
      <w:r>
        <w:rPr>
          <w:rFonts w:ascii="楷体_GB2312" w:eastAsia="楷体_GB2312" w:cs="楷体" w:hint="eastAsia"/>
          <w:color w:val="000000"/>
          <w:kern w:val="2"/>
          <w:sz w:val="32"/>
          <w:szCs w:val="32"/>
        </w:rPr>
        <w:t>（一）组织保障</w:t>
      </w:r>
      <w:r>
        <w:rPr>
          <w:rFonts w:ascii="楷体_GB2312" w:eastAsia="楷体_GB2312" w:cs="楷体"/>
          <w:color w:val="000000"/>
          <w:kern w:val="2"/>
          <w:sz w:val="32"/>
          <w:szCs w:val="32"/>
        </w:rPr>
        <w:t>。</w:t>
      </w:r>
      <w:r>
        <w:rPr>
          <w:rFonts w:ascii="仿宋_GB2312" w:eastAsia="仿宋_GB2312" w:cs="仿宋" w:hint="eastAsia"/>
          <w:color w:val="000000"/>
          <w:sz w:val="32"/>
          <w:szCs w:val="32"/>
        </w:rPr>
        <w:t>成立由区政府主要领导任组长，常务副区长与分管领导任副组长</w:t>
      </w:r>
      <w:r>
        <w:rPr>
          <w:rFonts w:ascii="仿宋_GB2312" w:eastAsia="仿宋_GB2312" w:cs="仿宋"/>
          <w:color w:val="000000"/>
          <w:sz w:val="32"/>
          <w:szCs w:val="32"/>
        </w:rPr>
        <w:t>，区委</w:t>
      </w:r>
      <w:r>
        <w:rPr>
          <w:rFonts w:ascii="仿宋_GB2312" w:eastAsia="仿宋_GB2312" w:cs="仿宋" w:hint="eastAsia"/>
          <w:color w:val="000000"/>
          <w:sz w:val="32"/>
          <w:szCs w:val="32"/>
        </w:rPr>
        <w:t>组织部、</w:t>
      </w:r>
      <w:r>
        <w:rPr>
          <w:rFonts w:ascii="仿宋_GB2312" w:eastAsia="仿宋_GB2312" w:cs="仿宋"/>
          <w:color w:val="000000"/>
          <w:sz w:val="32"/>
          <w:szCs w:val="32"/>
        </w:rPr>
        <w:t>区委</w:t>
      </w:r>
      <w:r>
        <w:rPr>
          <w:rFonts w:ascii="仿宋_GB2312" w:eastAsia="仿宋_GB2312" w:cs="仿宋" w:hint="eastAsia"/>
          <w:color w:val="000000"/>
          <w:sz w:val="32"/>
          <w:szCs w:val="32"/>
        </w:rPr>
        <w:t>宣传部</w:t>
      </w:r>
      <w:r>
        <w:rPr>
          <w:rFonts w:ascii="仿宋_GB2312" w:eastAsia="仿宋_GB2312" w:cs="仿宋"/>
          <w:color w:val="000000"/>
          <w:sz w:val="32"/>
          <w:szCs w:val="32"/>
        </w:rPr>
        <w:t>分管负责人和区</w:t>
      </w:r>
      <w:r>
        <w:rPr>
          <w:rFonts w:ascii="仿宋_GB2312" w:eastAsia="仿宋_GB2312" w:cs="仿宋" w:hint="eastAsia"/>
          <w:color w:val="000000"/>
          <w:sz w:val="32"/>
          <w:szCs w:val="32"/>
        </w:rPr>
        <w:t>文广新旅局、</w:t>
      </w:r>
      <w:r>
        <w:rPr>
          <w:rFonts w:ascii="仿宋_GB2312" w:eastAsia="仿宋_GB2312" w:cs="仿宋"/>
          <w:color w:val="000000"/>
          <w:sz w:val="32"/>
          <w:szCs w:val="32"/>
        </w:rPr>
        <w:t>区</w:t>
      </w:r>
      <w:r>
        <w:rPr>
          <w:rFonts w:ascii="仿宋_GB2312" w:eastAsia="仿宋_GB2312" w:cs="仿宋" w:hint="eastAsia"/>
          <w:color w:val="000000"/>
          <w:sz w:val="32"/>
          <w:szCs w:val="32"/>
        </w:rPr>
        <w:t>农业农村局、</w:t>
      </w:r>
      <w:r>
        <w:rPr>
          <w:rFonts w:ascii="仿宋_GB2312" w:eastAsia="仿宋_GB2312" w:cs="仿宋"/>
          <w:color w:val="000000"/>
          <w:sz w:val="32"/>
          <w:szCs w:val="32"/>
        </w:rPr>
        <w:t>区</w:t>
      </w:r>
      <w:r>
        <w:rPr>
          <w:rFonts w:ascii="仿宋_GB2312" w:eastAsia="仿宋_GB2312" w:cs="仿宋" w:hint="eastAsia"/>
          <w:color w:val="000000"/>
          <w:sz w:val="32"/>
          <w:szCs w:val="32"/>
        </w:rPr>
        <w:t>发改委、</w:t>
      </w:r>
      <w:r>
        <w:rPr>
          <w:rFonts w:ascii="仿宋_GB2312" w:eastAsia="仿宋_GB2312" w:cs="仿宋"/>
          <w:color w:val="000000"/>
          <w:sz w:val="32"/>
          <w:szCs w:val="32"/>
        </w:rPr>
        <w:t>区</w:t>
      </w:r>
      <w:r>
        <w:rPr>
          <w:rFonts w:ascii="仿宋_GB2312" w:eastAsia="仿宋_GB2312" w:cs="仿宋" w:hint="eastAsia"/>
          <w:color w:val="000000"/>
          <w:sz w:val="32"/>
          <w:szCs w:val="32"/>
        </w:rPr>
        <w:t>财政局、</w:t>
      </w:r>
      <w:r>
        <w:rPr>
          <w:rFonts w:ascii="仿宋_GB2312" w:eastAsia="仿宋_GB2312" w:cs="仿宋"/>
          <w:color w:val="000000"/>
          <w:sz w:val="32"/>
          <w:szCs w:val="32"/>
        </w:rPr>
        <w:t>区</w:t>
      </w:r>
      <w:r>
        <w:rPr>
          <w:rFonts w:ascii="仿宋_GB2312" w:eastAsia="仿宋_GB2312" w:cs="仿宋" w:hint="eastAsia"/>
          <w:color w:val="000000"/>
          <w:sz w:val="32"/>
          <w:szCs w:val="32"/>
        </w:rPr>
        <w:t>林业局、</w:t>
      </w:r>
      <w:r>
        <w:rPr>
          <w:rFonts w:ascii="仿宋_GB2312" w:eastAsia="仿宋_GB2312" w:cs="仿宋"/>
          <w:color w:val="000000"/>
          <w:sz w:val="32"/>
          <w:szCs w:val="32"/>
        </w:rPr>
        <w:t>区</w:t>
      </w:r>
      <w:r>
        <w:rPr>
          <w:rFonts w:ascii="仿宋_GB2312" w:eastAsia="仿宋_GB2312" w:cs="仿宋" w:hint="eastAsia"/>
          <w:color w:val="000000"/>
          <w:sz w:val="32"/>
          <w:szCs w:val="32"/>
        </w:rPr>
        <w:t>水利局、</w:t>
      </w:r>
      <w:r>
        <w:rPr>
          <w:rFonts w:ascii="仿宋_GB2312" w:eastAsia="仿宋_GB2312" w:cs="仿宋"/>
          <w:color w:val="000000"/>
          <w:sz w:val="32"/>
          <w:szCs w:val="32"/>
        </w:rPr>
        <w:t>区</w:t>
      </w:r>
      <w:r>
        <w:rPr>
          <w:rFonts w:ascii="仿宋_GB2312" w:eastAsia="仿宋_GB2312" w:cs="仿宋" w:hint="eastAsia"/>
          <w:color w:val="000000"/>
          <w:sz w:val="32"/>
          <w:szCs w:val="32"/>
        </w:rPr>
        <w:t>工信局、市自然资源局袁州分局、</w:t>
      </w:r>
      <w:r>
        <w:rPr>
          <w:rFonts w:ascii="仿宋_GB2312" w:eastAsia="仿宋_GB2312" w:cs="仿宋"/>
          <w:color w:val="000000"/>
          <w:sz w:val="32"/>
          <w:szCs w:val="32"/>
        </w:rPr>
        <w:t>区</w:t>
      </w:r>
      <w:r>
        <w:rPr>
          <w:rFonts w:ascii="仿宋_GB2312" w:eastAsia="仿宋_GB2312" w:cs="仿宋" w:hint="eastAsia"/>
          <w:color w:val="000000"/>
          <w:sz w:val="32"/>
          <w:szCs w:val="32"/>
        </w:rPr>
        <w:t>住建局、</w:t>
      </w:r>
      <w:r>
        <w:rPr>
          <w:rFonts w:ascii="仿宋_GB2312" w:eastAsia="仿宋_GB2312" w:cs="仿宋"/>
          <w:color w:val="000000"/>
          <w:sz w:val="32"/>
          <w:szCs w:val="32"/>
        </w:rPr>
        <w:t>区</w:t>
      </w:r>
      <w:r>
        <w:rPr>
          <w:rFonts w:ascii="仿宋_GB2312" w:eastAsia="仿宋_GB2312" w:cs="仿宋" w:hint="eastAsia"/>
          <w:color w:val="000000"/>
          <w:sz w:val="32"/>
          <w:szCs w:val="32"/>
        </w:rPr>
        <w:t>商务局、</w:t>
      </w:r>
      <w:r>
        <w:rPr>
          <w:rFonts w:ascii="仿宋_GB2312" w:eastAsia="仿宋_GB2312" w:cs="仿宋"/>
          <w:color w:val="000000"/>
          <w:sz w:val="32"/>
          <w:szCs w:val="32"/>
        </w:rPr>
        <w:t>区</w:t>
      </w:r>
      <w:r>
        <w:rPr>
          <w:rFonts w:ascii="仿宋_GB2312" w:eastAsia="仿宋_GB2312" w:cs="仿宋" w:hint="eastAsia"/>
          <w:color w:val="000000"/>
          <w:sz w:val="32"/>
          <w:szCs w:val="32"/>
        </w:rPr>
        <w:t>供销社、</w:t>
      </w:r>
      <w:r>
        <w:rPr>
          <w:rFonts w:ascii="仿宋_GB2312" w:eastAsia="仿宋_GB2312" w:cs="仿宋"/>
          <w:color w:val="000000"/>
          <w:sz w:val="32"/>
          <w:szCs w:val="32"/>
        </w:rPr>
        <w:t>区</w:t>
      </w:r>
      <w:r>
        <w:rPr>
          <w:rFonts w:ascii="仿宋_GB2312" w:eastAsia="仿宋_GB2312" w:cs="仿宋" w:hint="eastAsia"/>
          <w:color w:val="000000"/>
          <w:sz w:val="32"/>
          <w:szCs w:val="32"/>
        </w:rPr>
        <w:t>交通局、</w:t>
      </w:r>
      <w:r>
        <w:rPr>
          <w:rFonts w:ascii="仿宋_GB2312" w:eastAsia="仿宋_GB2312" w:cs="仿宋"/>
          <w:color w:val="000000"/>
          <w:sz w:val="32"/>
          <w:szCs w:val="32"/>
        </w:rPr>
        <w:t>区</w:t>
      </w:r>
      <w:r>
        <w:rPr>
          <w:rFonts w:ascii="仿宋_GB2312" w:eastAsia="仿宋_GB2312" w:cs="仿宋" w:hint="eastAsia"/>
          <w:color w:val="000000"/>
          <w:sz w:val="32"/>
          <w:szCs w:val="32"/>
        </w:rPr>
        <w:t>人社局、</w:t>
      </w:r>
      <w:r>
        <w:rPr>
          <w:rFonts w:ascii="仿宋_GB2312" w:eastAsia="仿宋_GB2312" w:cs="仿宋"/>
          <w:color w:val="000000"/>
          <w:sz w:val="32"/>
          <w:szCs w:val="32"/>
        </w:rPr>
        <w:t>市</w:t>
      </w:r>
      <w:r>
        <w:rPr>
          <w:rFonts w:ascii="仿宋_GB2312" w:eastAsia="仿宋_GB2312" w:cs="仿宋" w:hint="eastAsia"/>
          <w:color w:val="000000"/>
          <w:sz w:val="32"/>
          <w:szCs w:val="32"/>
        </w:rPr>
        <w:t>公路事业发展中心袁州</w:t>
      </w:r>
      <w:r>
        <w:rPr>
          <w:rFonts w:ascii="仿宋_GB2312" w:eastAsia="仿宋_GB2312" w:cs="仿宋"/>
          <w:color w:val="000000"/>
          <w:sz w:val="32"/>
          <w:szCs w:val="32"/>
        </w:rPr>
        <w:t>分中心</w:t>
      </w:r>
      <w:r>
        <w:rPr>
          <w:rFonts w:ascii="仿宋_GB2312" w:eastAsia="仿宋_GB2312" w:cs="仿宋" w:hint="eastAsia"/>
          <w:color w:val="000000"/>
          <w:sz w:val="32"/>
          <w:szCs w:val="32"/>
        </w:rPr>
        <w:t>、</w:t>
      </w:r>
      <w:r>
        <w:rPr>
          <w:rFonts w:ascii="仿宋_GB2312" w:eastAsia="仿宋_GB2312" w:cs="仿宋"/>
          <w:color w:val="000000"/>
          <w:sz w:val="32"/>
          <w:szCs w:val="32"/>
        </w:rPr>
        <w:t>区</w:t>
      </w:r>
      <w:r>
        <w:rPr>
          <w:rFonts w:ascii="仿宋_GB2312" w:eastAsia="仿宋_GB2312" w:cs="仿宋" w:hint="eastAsia"/>
          <w:color w:val="000000"/>
          <w:sz w:val="32"/>
          <w:szCs w:val="32"/>
        </w:rPr>
        <w:t>教体局、</w:t>
      </w:r>
      <w:r>
        <w:rPr>
          <w:rFonts w:ascii="仿宋_GB2312" w:eastAsia="仿宋_GB2312" w:cs="仿宋"/>
          <w:color w:val="000000"/>
          <w:sz w:val="32"/>
          <w:szCs w:val="32"/>
        </w:rPr>
        <w:t>区</w:t>
      </w:r>
      <w:r>
        <w:rPr>
          <w:rFonts w:ascii="仿宋_GB2312" w:eastAsia="仿宋_GB2312" w:cs="仿宋" w:hint="eastAsia"/>
          <w:color w:val="000000"/>
          <w:sz w:val="32"/>
          <w:szCs w:val="32"/>
        </w:rPr>
        <w:t>乡村振兴局、</w:t>
      </w:r>
      <w:r>
        <w:rPr>
          <w:rFonts w:ascii="仿宋_GB2312" w:eastAsia="仿宋_GB2312" w:cs="仿宋"/>
          <w:color w:val="000000"/>
          <w:sz w:val="32"/>
          <w:szCs w:val="32"/>
        </w:rPr>
        <w:t>区</w:t>
      </w:r>
      <w:r>
        <w:rPr>
          <w:rFonts w:ascii="仿宋_GB2312" w:eastAsia="仿宋_GB2312" w:cs="仿宋" w:hint="eastAsia"/>
          <w:color w:val="000000"/>
          <w:sz w:val="32"/>
          <w:szCs w:val="32"/>
        </w:rPr>
        <w:t>市场监管局、袁州生态环境局、</w:t>
      </w:r>
      <w:r>
        <w:rPr>
          <w:rFonts w:ascii="仿宋_GB2312" w:eastAsia="仿宋_GB2312" w:cs="仿宋"/>
          <w:color w:val="000000"/>
          <w:sz w:val="32"/>
          <w:szCs w:val="32"/>
        </w:rPr>
        <w:t>区</w:t>
      </w:r>
      <w:r>
        <w:rPr>
          <w:rFonts w:ascii="仿宋_GB2312" w:eastAsia="仿宋_GB2312" w:cs="仿宋" w:hint="eastAsia"/>
          <w:color w:val="000000"/>
          <w:sz w:val="32"/>
          <w:szCs w:val="32"/>
        </w:rPr>
        <w:t>应急管理局、</w:t>
      </w:r>
      <w:r>
        <w:rPr>
          <w:rFonts w:ascii="仿宋_GB2312" w:eastAsia="仿宋_GB2312" w:cs="仿宋"/>
          <w:color w:val="000000"/>
          <w:sz w:val="32"/>
          <w:szCs w:val="32"/>
        </w:rPr>
        <w:t>区</w:t>
      </w:r>
      <w:r>
        <w:rPr>
          <w:rFonts w:ascii="仿宋_GB2312" w:eastAsia="仿宋_GB2312" w:cs="仿宋" w:hint="eastAsia"/>
          <w:color w:val="000000"/>
          <w:sz w:val="32"/>
          <w:szCs w:val="32"/>
        </w:rPr>
        <w:t>国投</w:t>
      </w:r>
      <w:r>
        <w:rPr>
          <w:rFonts w:ascii="仿宋_GB2312" w:eastAsia="仿宋_GB2312" w:cs="仿宋"/>
          <w:color w:val="000000"/>
          <w:sz w:val="32"/>
          <w:szCs w:val="32"/>
        </w:rPr>
        <w:t>集团</w:t>
      </w:r>
      <w:r>
        <w:rPr>
          <w:rFonts w:ascii="仿宋_GB2312" w:eastAsia="仿宋_GB2312" w:cs="仿宋" w:hint="eastAsia"/>
          <w:color w:val="000000"/>
          <w:sz w:val="32"/>
          <w:szCs w:val="32"/>
        </w:rPr>
        <w:t>、</w:t>
      </w:r>
      <w:r>
        <w:rPr>
          <w:rFonts w:ascii="仿宋_GB2312" w:eastAsia="仿宋_GB2312" w:cs="仿宋"/>
          <w:color w:val="000000"/>
          <w:sz w:val="32"/>
          <w:szCs w:val="32"/>
        </w:rPr>
        <w:t>区</w:t>
      </w:r>
      <w:r>
        <w:rPr>
          <w:rFonts w:ascii="仿宋_GB2312" w:eastAsia="仿宋_GB2312" w:cs="仿宋" w:hint="eastAsia"/>
          <w:color w:val="000000"/>
          <w:sz w:val="32"/>
          <w:szCs w:val="32"/>
        </w:rPr>
        <w:t>史志办（档案馆）、</w:t>
      </w:r>
      <w:r>
        <w:rPr>
          <w:rFonts w:ascii="仿宋_GB2312" w:eastAsia="仿宋_GB2312" w:cs="仿宋"/>
          <w:color w:val="000000"/>
          <w:sz w:val="32"/>
          <w:szCs w:val="32"/>
        </w:rPr>
        <w:t>区</w:t>
      </w:r>
      <w:r>
        <w:rPr>
          <w:rFonts w:ascii="仿宋_GB2312" w:eastAsia="仿宋_GB2312" w:cs="仿宋" w:hint="eastAsia"/>
          <w:color w:val="000000"/>
          <w:sz w:val="32"/>
          <w:szCs w:val="32"/>
        </w:rPr>
        <w:t>融媒体中心等部门</w:t>
      </w:r>
      <w:r>
        <w:rPr>
          <w:rFonts w:ascii="仿宋_GB2312" w:eastAsia="仿宋_GB2312" w:cs="仿宋"/>
          <w:color w:val="000000"/>
          <w:sz w:val="32"/>
          <w:szCs w:val="32"/>
        </w:rPr>
        <w:t>以及</w:t>
      </w:r>
      <w:r>
        <w:rPr>
          <w:rFonts w:ascii="仿宋_GB2312" w:eastAsia="仿宋_GB2312" w:cs="仿宋" w:hint="eastAsia"/>
          <w:color w:val="000000"/>
          <w:sz w:val="32"/>
          <w:szCs w:val="32"/>
        </w:rPr>
        <w:t>相关乡镇人民政府、街道办事处</w:t>
      </w:r>
      <w:r>
        <w:rPr>
          <w:rFonts w:ascii="仿宋_GB2312" w:eastAsia="仿宋_GB2312" w:cs="仿宋"/>
          <w:color w:val="000000"/>
          <w:sz w:val="32"/>
          <w:szCs w:val="32"/>
        </w:rPr>
        <w:t>主要负责人为成员的</w:t>
      </w:r>
      <w:r>
        <w:rPr>
          <w:rFonts w:ascii="仿宋_GB2312" w:eastAsia="仿宋_GB2312" w:cs="仿宋" w:hint="eastAsia"/>
          <w:color w:val="000000"/>
          <w:sz w:val="32"/>
          <w:szCs w:val="32"/>
        </w:rPr>
        <w:t>袁州区旅游业</w:t>
      </w:r>
      <w:r>
        <w:rPr>
          <w:rFonts w:ascii="仿宋_GB2312" w:eastAsia="仿宋_GB2312" w:cs="仿宋"/>
          <w:color w:val="000000"/>
          <w:sz w:val="32"/>
          <w:szCs w:val="32"/>
        </w:rPr>
        <w:t>高质量</w:t>
      </w:r>
      <w:r>
        <w:rPr>
          <w:rFonts w:ascii="仿宋_GB2312" w:eastAsia="仿宋_GB2312" w:cs="仿宋" w:hint="eastAsia"/>
          <w:color w:val="000000"/>
          <w:sz w:val="32"/>
          <w:szCs w:val="32"/>
        </w:rPr>
        <w:t>发展工作领导小组，领导小组</w:t>
      </w:r>
      <w:r>
        <w:rPr>
          <w:rFonts w:ascii="仿宋_GB2312" w:eastAsia="仿宋_GB2312" w:cs="仿宋"/>
          <w:color w:val="000000"/>
          <w:sz w:val="32"/>
          <w:szCs w:val="32"/>
        </w:rPr>
        <w:t>下设办公室于区文广新旅局，负责日常工作</w:t>
      </w:r>
      <w:r>
        <w:rPr>
          <w:rFonts w:ascii="仿宋_GB2312" w:eastAsia="仿宋_GB2312" w:cs="仿宋" w:hint="eastAsia"/>
          <w:color w:val="000000"/>
          <w:sz w:val="32"/>
          <w:szCs w:val="32"/>
        </w:rPr>
        <w:t>。袁州区旅游业</w:t>
      </w:r>
      <w:r>
        <w:rPr>
          <w:rFonts w:ascii="仿宋_GB2312" w:eastAsia="仿宋_GB2312" w:cs="仿宋"/>
          <w:color w:val="000000"/>
          <w:sz w:val="32"/>
          <w:szCs w:val="32"/>
        </w:rPr>
        <w:t>高质量</w:t>
      </w:r>
      <w:r>
        <w:rPr>
          <w:rFonts w:ascii="仿宋_GB2312" w:eastAsia="仿宋_GB2312" w:cs="仿宋" w:hint="eastAsia"/>
          <w:color w:val="000000"/>
          <w:sz w:val="32"/>
          <w:szCs w:val="32"/>
        </w:rPr>
        <w:t>发展工作领导小组每半年召开一次工</w:t>
      </w:r>
      <w:r>
        <w:rPr>
          <w:rFonts w:ascii="仿宋_GB2312" w:eastAsia="仿宋_GB2312" w:cs="仿宋" w:hint="eastAsia"/>
          <w:color w:val="000000"/>
          <w:sz w:val="32"/>
          <w:szCs w:val="32"/>
        </w:rPr>
        <w:t>作汇报会议，研究旅游业发展重大事项、重大问题、重大举措，确保旅游产业发展各项工作落到实处。</w:t>
      </w:r>
      <w:r>
        <w:rPr>
          <w:rFonts w:ascii="仿宋_GB2312" w:eastAsia="仿宋_GB2312" w:cs="楷体" w:hint="eastAsia"/>
          <w:color w:val="000000"/>
          <w:kern w:val="2"/>
          <w:sz w:val="32"/>
          <w:szCs w:val="32"/>
        </w:rPr>
        <w:t>（责任单位：袁州区旅游业</w:t>
      </w:r>
      <w:r>
        <w:rPr>
          <w:rFonts w:ascii="仿宋_GB2312" w:eastAsia="仿宋_GB2312" w:cs="楷体"/>
          <w:color w:val="000000"/>
          <w:kern w:val="2"/>
          <w:sz w:val="32"/>
          <w:szCs w:val="32"/>
        </w:rPr>
        <w:t>高质量</w:t>
      </w:r>
      <w:r>
        <w:rPr>
          <w:rFonts w:ascii="仿宋_GB2312" w:eastAsia="仿宋_GB2312" w:cs="楷体" w:hint="eastAsia"/>
          <w:color w:val="000000"/>
          <w:kern w:val="2"/>
          <w:sz w:val="32"/>
          <w:szCs w:val="32"/>
        </w:rPr>
        <w:t>发展工作领导小组</w:t>
      </w:r>
      <w:r>
        <w:rPr>
          <w:rFonts w:ascii="仿宋_GB2312" w:eastAsia="仿宋_GB2312" w:cs="楷体"/>
          <w:color w:val="000000"/>
          <w:kern w:val="2"/>
          <w:sz w:val="32"/>
          <w:szCs w:val="32"/>
        </w:rPr>
        <w:lastRenderedPageBreak/>
        <w:t>成员单位，</w:t>
      </w:r>
      <w:r>
        <w:rPr>
          <w:rFonts w:ascii="仿宋_GB2312" w:eastAsia="仿宋_GB2312" w:cs="仿宋" w:hint="eastAsia"/>
          <w:color w:val="000000"/>
          <w:sz w:val="32"/>
          <w:szCs w:val="32"/>
        </w:rPr>
        <w:t>相关</w:t>
      </w:r>
      <w:r>
        <w:rPr>
          <w:rFonts w:ascii="仿宋_GB2312" w:eastAsia="仿宋_GB2312" w:cs="楷体"/>
          <w:color w:val="000000"/>
          <w:kern w:val="2"/>
          <w:sz w:val="32"/>
          <w:szCs w:val="32"/>
        </w:rPr>
        <w:t>乡镇人民政府、街道办事处</w:t>
      </w:r>
      <w:r>
        <w:rPr>
          <w:rFonts w:ascii="仿宋_GB2312" w:eastAsia="仿宋_GB2312" w:cs="楷体" w:hint="eastAsia"/>
          <w:color w:val="000000"/>
          <w:kern w:val="2"/>
          <w:sz w:val="32"/>
          <w:szCs w:val="32"/>
        </w:rPr>
        <w:t>）</w:t>
      </w:r>
    </w:p>
    <w:p w:rsidR="00623934" w:rsidRDefault="00192062">
      <w:pPr>
        <w:pStyle w:val="aa"/>
        <w:widowControl w:val="0"/>
        <w:spacing w:before="0" w:beforeAutospacing="0" w:after="0" w:afterAutospacing="0" w:line="590" w:lineRule="exact"/>
        <w:ind w:firstLineChars="200" w:firstLine="640"/>
        <w:jc w:val="both"/>
        <w:rPr>
          <w:rFonts w:ascii="楷体_GB2312" w:eastAsia="楷体_GB2312" w:cs="楷体"/>
          <w:color w:val="000000"/>
          <w:kern w:val="2"/>
          <w:sz w:val="32"/>
          <w:szCs w:val="32"/>
        </w:rPr>
      </w:pPr>
      <w:r>
        <w:rPr>
          <w:rFonts w:ascii="楷体_GB2312" w:eastAsia="楷体_GB2312" w:cs="楷体" w:hint="eastAsia"/>
          <w:color w:val="000000"/>
          <w:kern w:val="2"/>
          <w:sz w:val="32"/>
          <w:szCs w:val="32"/>
        </w:rPr>
        <w:t>（二）政策保障</w:t>
      </w:r>
      <w:r>
        <w:rPr>
          <w:rFonts w:ascii="楷体_GB2312" w:eastAsia="楷体_GB2312" w:cs="楷体"/>
          <w:color w:val="000000"/>
          <w:kern w:val="2"/>
          <w:sz w:val="32"/>
          <w:szCs w:val="32"/>
        </w:rPr>
        <w:t>。</w:t>
      </w:r>
    </w:p>
    <w:p w:rsidR="00623934" w:rsidRDefault="00192062">
      <w:pPr>
        <w:pStyle w:val="aa"/>
        <w:widowControl w:val="0"/>
        <w:spacing w:before="0" w:beforeAutospacing="0" w:after="0" w:afterAutospacing="0" w:line="590" w:lineRule="exact"/>
        <w:ind w:firstLineChars="200" w:firstLine="640"/>
        <w:jc w:val="both"/>
        <w:rPr>
          <w:rFonts w:ascii="仿宋_GB2312" w:eastAsia="仿宋_GB2312" w:cs="楷体"/>
          <w:color w:val="000000"/>
          <w:kern w:val="2"/>
          <w:sz w:val="32"/>
          <w:szCs w:val="32"/>
        </w:rPr>
      </w:pPr>
      <w:r>
        <w:rPr>
          <w:rFonts w:ascii="仿宋_GB2312" w:eastAsia="仿宋_GB2312" w:cs="楷体" w:hint="eastAsia"/>
          <w:color w:val="000000"/>
          <w:kern w:val="2"/>
          <w:sz w:val="32"/>
          <w:szCs w:val="32"/>
        </w:rPr>
        <w:t xml:space="preserve">1. </w:t>
      </w:r>
      <w:r>
        <w:rPr>
          <w:rFonts w:ascii="仿宋_GB2312" w:eastAsia="仿宋_GB2312" w:cs="楷体" w:hint="eastAsia"/>
          <w:color w:val="000000"/>
          <w:kern w:val="2"/>
          <w:sz w:val="32"/>
          <w:szCs w:val="32"/>
        </w:rPr>
        <w:t>加强财政支持。</w:t>
      </w:r>
      <w:r>
        <w:rPr>
          <w:rFonts w:ascii="仿宋_GB2312" w:eastAsia="仿宋_GB2312" w:cs="仿宋" w:hint="eastAsia"/>
          <w:color w:val="000000"/>
          <w:sz w:val="32"/>
          <w:szCs w:val="32"/>
        </w:rPr>
        <w:t>区财政每年在预算内统筹安排旅游发展专项资金（资金使用办法见附件</w:t>
      </w:r>
      <w:r>
        <w:rPr>
          <w:rFonts w:ascii="仿宋_GB2312" w:eastAsia="仿宋_GB2312" w:cs="仿宋" w:hint="eastAsia"/>
          <w:color w:val="000000"/>
          <w:sz w:val="32"/>
          <w:szCs w:val="32"/>
        </w:rPr>
        <w:t>1</w:t>
      </w:r>
      <w:r>
        <w:rPr>
          <w:rFonts w:ascii="仿宋_GB2312" w:eastAsia="仿宋_GB2312" w:cs="仿宋" w:hint="eastAsia"/>
          <w:color w:val="000000"/>
          <w:sz w:val="32"/>
          <w:szCs w:val="32"/>
        </w:rPr>
        <w:t>），主要用于支持文旅规划编制、品牌创建、旅游宣传、文旅市场创建、文旅项目包装、研学课程开发、旅游文化挖掘与氛围营造、旅游产品和旅游商品开发与推广、旅游市场拓展与营销、招商引资、人才培训、资源保护与开发、旅游民宿建设运营及旅游厕所、停车场、游步道、标识标牌等基础设施配套建设方面工作的开展。</w:t>
      </w:r>
      <w:r>
        <w:rPr>
          <w:rFonts w:ascii="仿宋_GB2312" w:eastAsia="仿宋_GB2312" w:cs="楷体" w:hint="eastAsia"/>
          <w:color w:val="000000"/>
          <w:kern w:val="2"/>
          <w:sz w:val="32"/>
          <w:szCs w:val="32"/>
        </w:rPr>
        <w:t>（责任单位：区财政局、区文广新旅局）</w:t>
      </w:r>
    </w:p>
    <w:p w:rsidR="00623934" w:rsidRDefault="00192062">
      <w:pPr>
        <w:pStyle w:val="aa"/>
        <w:widowControl w:val="0"/>
        <w:spacing w:before="0" w:beforeAutospacing="0" w:after="0" w:afterAutospacing="0" w:line="590" w:lineRule="exact"/>
        <w:ind w:firstLineChars="200" w:firstLine="640"/>
        <w:jc w:val="both"/>
        <w:rPr>
          <w:rFonts w:ascii="仿宋_GB2312" w:eastAsia="仿宋_GB2312" w:cs="楷体"/>
          <w:color w:val="000000"/>
          <w:kern w:val="2"/>
          <w:sz w:val="32"/>
          <w:szCs w:val="32"/>
        </w:rPr>
      </w:pPr>
      <w:r>
        <w:rPr>
          <w:rFonts w:ascii="仿宋_GB2312" w:eastAsia="仿宋_GB2312" w:cs="楷体" w:hint="eastAsia"/>
          <w:color w:val="000000"/>
          <w:kern w:val="2"/>
          <w:sz w:val="32"/>
          <w:szCs w:val="32"/>
        </w:rPr>
        <w:t xml:space="preserve">2. </w:t>
      </w:r>
      <w:r>
        <w:rPr>
          <w:rFonts w:ascii="仿宋_GB2312" w:eastAsia="仿宋_GB2312" w:cs="楷体" w:hint="eastAsia"/>
          <w:color w:val="000000"/>
          <w:kern w:val="2"/>
          <w:sz w:val="32"/>
          <w:szCs w:val="32"/>
        </w:rPr>
        <w:t>保障文旅用地。依法依规保障文旅产业用地需求。对</w:t>
      </w:r>
      <w:r>
        <w:rPr>
          <w:rFonts w:ascii="仿宋_GB2312" w:eastAsia="仿宋_GB2312" w:cs="仿宋" w:hint="eastAsia"/>
          <w:color w:val="000000"/>
          <w:sz w:val="32"/>
          <w:szCs w:val="32"/>
        </w:rPr>
        <w:t>列入国家、省、市重点的文旅项目优先解决用地需求。对在城镇开发边界以外的</w:t>
      </w:r>
      <w:r>
        <w:rPr>
          <w:rFonts w:ascii="仿宋_GB2312" w:eastAsia="仿宋_GB2312" w:cs="仿宋" w:hint="eastAsia"/>
          <w:color w:val="000000"/>
          <w:sz w:val="32"/>
          <w:szCs w:val="32"/>
        </w:rPr>
        <w:t>乡村旅游、休闲农业等建设用地，依据建（构）筑物占地面积及必要的环境用地等点状布局，依法依规供应土地。支持企事业单位利用废弃厂矿、工业遗产等发展旅游产业，支持农村三荒地（荒山、荒坡、荒滩）旅游项目开发，支持乡村民宿、文化旅游公共服务、集散咨询等基础设施和文旅综合体等重点项目建设，鼓励以长期租赁、先租后让、租让结合、点状供地等方式供应文旅项目建设用地。在依法取得相关用地手续的情况下，允许建设配套设施、景观构筑物等工程规划许可豁免的建（构）筑物。</w:t>
      </w:r>
      <w:r>
        <w:rPr>
          <w:rFonts w:ascii="仿宋_GB2312" w:eastAsia="仿宋_GB2312" w:cs="楷体" w:hint="eastAsia"/>
          <w:color w:val="000000"/>
          <w:kern w:val="2"/>
          <w:sz w:val="32"/>
          <w:szCs w:val="32"/>
        </w:rPr>
        <w:t>（责任单位：市自然资源局袁州分局、区文广新旅局、区住建局、区农业农村</w:t>
      </w:r>
      <w:r>
        <w:rPr>
          <w:rFonts w:ascii="仿宋_GB2312" w:eastAsia="仿宋_GB2312" w:cs="楷体" w:hint="eastAsia"/>
          <w:color w:val="000000"/>
          <w:kern w:val="2"/>
          <w:sz w:val="32"/>
          <w:szCs w:val="32"/>
        </w:rPr>
        <w:t>局、区林业局</w:t>
      </w:r>
      <w:r>
        <w:rPr>
          <w:rFonts w:ascii="仿宋_GB2312" w:eastAsia="仿宋_GB2312" w:cs="楷体"/>
          <w:color w:val="000000"/>
          <w:kern w:val="2"/>
          <w:sz w:val="32"/>
          <w:szCs w:val="32"/>
        </w:rPr>
        <w:t>，</w:t>
      </w:r>
      <w:r>
        <w:rPr>
          <w:rFonts w:ascii="仿宋_GB2312" w:eastAsia="仿宋_GB2312" w:cs="楷体" w:hint="eastAsia"/>
          <w:color w:val="000000"/>
          <w:kern w:val="2"/>
          <w:sz w:val="32"/>
          <w:szCs w:val="32"/>
        </w:rPr>
        <w:t>相关乡镇人民政府、街道办</w:t>
      </w:r>
      <w:r>
        <w:rPr>
          <w:rFonts w:ascii="仿宋_GB2312" w:eastAsia="仿宋_GB2312" w:cs="楷体" w:hint="eastAsia"/>
          <w:color w:val="000000"/>
          <w:kern w:val="2"/>
          <w:sz w:val="32"/>
          <w:szCs w:val="32"/>
        </w:rPr>
        <w:lastRenderedPageBreak/>
        <w:t>事处）</w:t>
      </w:r>
    </w:p>
    <w:p w:rsidR="00623934" w:rsidRDefault="00192062">
      <w:pPr>
        <w:spacing w:line="590" w:lineRule="exact"/>
        <w:ind w:firstLineChars="200" w:firstLine="640"/>
        <w:rPr>
          <w:rFonts w:ascii="仿宋_GB2312" w:eastAsia="仿宋_GB2312" w:cs="仿宋"/>
          <w:color w:val="000000"/>
          <w:spacing w:val="8"/>
          <w:sz w:val="32"/>
          <w:szCs w:val="32"/>
        </w:rPr>
      </w:pPr>
      <w:r>
        <w:rPr>
          <w:rFonts w:ascii="仿宋_GB2312" w:eastAsia="仿宋_GB2312" w:cs="楷体" w:hint="eastAsia"/>
          <w:color w:val="000000"/>
          <w:sz w:val="32"/>
          <w:szCs w:val="32"/>
        </w:rPr>
        <w:t xml:space="preserve">3. </w:t>
      </w:r>
      <w:r>
        <w:rPr>
          <w:rFonts w:ascii="仿宋_GB2312" w:eastAsia="仿宋_GB2312" w:cs="楷体" w:hint="eastAsia"/>
          <w:color w:val="000000"/>
          <w:sz w:val="32"/>
          <w:szCs w:val="32"/>
        </w:rPr>
        <w:t>加大金融扶持。</w:t>
      </w:r>
      <w:r>
        <w:rPr>
          <w:rFonts w:ascii="仿宋_GB2312" w:eastAsia="仿宋_GB2312" w:cs="仿宋" w:hint="eastAsia"/>
          <w:color w:val="000000"/>
          <w:sz w:val="32"/>
          <w:szCs w:val="32"/>
        </w:rPr>
        <w:t>创新投融资机制，引导金融机构、政府基金和各类融资平台在不增加地方政府隐性债务的前提下，对符合条件的项目，加大支持力度，鼓励风险投资基金、私募股权基金等积极参与文旅项目开发建设。积极探索文旅项目开展特许经营权、收费权和应收账款质押等担保类贷款业务，做好“文企贷”“文旅贷”“专项债”“财园信贷通”“文旅产业扶持基金”等配套金融服务。</w:t>
      </w:r>
      <w:r>
        <w:rPr>
          <w:rFonts w:ascii="仿宋_GB2312" w:eastAsia="仿宋_GB2312" w:cs="楷体" w:hint="eastAsia"/>
          <w:color w:val="000000"/>
          <w:spacing w:val="8"/>
          <w:sz w:val="32"/>
          <w:szCs w:val="32"/>
        </w:rPr>
        <w:t>（责任单位：区财政局、区文广新旅局、区委宣传部）</w:t>
      </w:r>
    </w:p>
    <w:p w:rsidR="00623934" w:rsidRDefault="00192062">
      <w:pPr>
        <w:pStyle w:val="aa"/>
        <w:widowControl w:val="0"/>
        <w:spacing w:before="0" w:beforeAutospacing="0" w:after="0" w:afterAutospacing="0" w:line="590" w:lineRule="exact"/>
        <w:ind w:firstLineChars="200" w:firstLine="640"/>
        <w:jc w:val="both"/>
        <w:rPr>
          <w:rFonts w:ascii="楷体_GB2312" w:eastAsia="楷体_GB2312" w:cs="楷体"/>
          <w:color w:val="000000"/>
          <w:kern w:val="2"/>
          <w:sz w:val="32"/>
          <w:szCs w:val="32"/>
        </w:rPr>
      </w:pPr>
      <w:r>
        <w:rPr>
          <w:rFonts w:ascii="楷体_GB2312" w:eastAsia="楷体_GB2312" w:cs="楷体" w:hint="eastAsia"/>
          <w:color w:val="000000"/>
          <w:kern w:val="2"/>
          <w:sz w:val="32"/>
          <w:szCs w:val="32"/>
        </w:rPr>
        <w:t>（三）人才保障</w:t>
      </w:r>
      <w:r>
        <w:rPr>
          <w:rFonts w:ascii="楷体_GB2312" w:eastAsia="楷体_GB2312" w:cs="楷体"/>
          <w:color w:val="000000"/>
          <w:kern w:val="2"/>
          <w:sz w:val="32"/>
          <w:szCs w:val="32"/>
        </w:rPr>
        <w:t>。</w:t>
      </w:r>
    </w:p>
    <w:p w:rsidR="00623934" w:rsidRDefault="00192062">
      <w:pPr>
        <w:spacing w:line="590" w:lineRule="exact"/>
        <w:ind w:firstLineChars="200" w:firstLine="640"/>
        <w:rPr>
          <w:rFonts w:ascii="仿宋_GB2312" w:eastAsia="仿宋_GB2312" w:cs="仿宋"/>
          <w:color w:val="000000"/>
          <w:sz w:val="32"/>
          <w:szCs w:val="32"/>
        </w:rPr>
      </w:pPr>
      <w:r>
        <w:rPr>
          <w:rFonts w:ascii="仿宋_GB2312" w:eastAsia="仿宋_GB2312" w:cs="仿宋" w:hint="eastAsia"/>
          <w:color w:val="000000"/>
          <w:sz w:val="32"/>
          <w:szCs w:val="32"/>
        </w:rPr>
        <w:t xml:space="preserve">1. </w:t>
      </w:r>
      <w:r>
        <w:rPr>
          <w:rFonts w:ascii="仿宋_GB2312" w:eastAsia="仿宋_GB2312" w:cs="仿宋" w:hint="eastAsia"/>
          <w:color w:val="000000"/>
          <w:sz w:val="32"/>
          <w:szCs w:val="32"/>
        </w:rPr>
        <w:t>利用好袁州区乡村旅游协会和智库资源，对我区的旅游策划指导、旅游宣传、对外合作和招徕、区乡村旅游智库专家培训指导等。对乡村旅游发展带头人、经营户和从业人员每年不少于</w:t>
      </w:r>
      <w:r>
        <w:rPr>
          <w:rFonts w:ascii="仿宋_GB2312" w:eastAsia="仿宋_GB2312" w:cs="仿宋" w:hint="eastAsia"/>
          <w:color w:val="000000"/>
          <w:sz w:val="32"/>
          <w:szCs w:val="32"/>
        </w:rPr>
        <w:t>2</w:t>
      </w:r>
      <w:r>
        <w:rPr>
          <w:rFonts w:ascii="仿宋_GB2312" w:eastAsia="仿宋_GB2312" w:cs="仿宋" w:hint="eastAsia"/>
          <w:color w:val="000000"/>
          <w:sz w:val="32"/>
          <w:szCs w:val="32"/>
        </w:rPr>
        <w:t>期的技能培训；支持文旅行业协会对传统文化、传统技艺挖掘</w:t>
      </w:r>
      <w:r>
        <w:rPr>
          <w:rFonts w:ascii="仿宋_GB2312" w:eastAsia="仿宋_GB2312" w:cs="仿宋" w:hint="eastAsia"/>
          <w:color w:val="000000"/>
          <w:spacing w:val="6"/>
          <w:sz w:val="32"/>
          <w:szCs w:val="32"/>
        </w:rPr>
        <w:t>整理，对符合申报非物质文化遗产的项目进行申报并给予经费保障。</w:t>
      </w:r>
    </w:p>
    <w:p w:rsidR="00623934" w:rsidRDefault="00192062" w:rsidP="000B3227">
      <w:pPr>
        <w:pStyle w:val="BodyText1I"/>
        <w:spacing w:line="590" w:lineRule="exact"/>
        <w:ind w:firstLine="320"/>
        <w:rPr>
          <w:rFonts w:ascii="仿宋_GB2312" w:eastAsia="仿宋_GB2312" w:cs="仿宋"/>
          <w:b w:val="0"/>
          <w:color w:val="000000"/>
          <w:szCs w:val="32"/>
        </w:rPr>
      </w:pPr>
      <w:r>
        <w:rPr>
          <w:rFonts w:ascii="仿宋_GB2312" w:eastAsia="仿宋_GB2312" w:cs="仿宋" w:hint="eastAsia"/>
          <w:b w:val="0"/>
          <w:color w:val="000000"/>
          <w:szCs w:val="32"/>
        </w:rPr>
        <w:t xml:space="preserve">  2. </w:t>
      </w:r>
      <w:r>
        <w:rPr>
          <w:rFonts w:ascii="仿宋_GB2312" w:eastAsia="仿宋_GB2312" w:cs="仿宋" w:hint="eastAsia"/>
          <w:b w:val="0"/>
          <w:color w:val="000000"/>
          <w:szCs w:val="32"/>
        </w:rPr>
        <w:t>对引进的旅游高知人才，达到《袁州区人才引进办法》相关要求的，享受对应优惠政策。</w:t>
      </w:r>
    </w:p>
    <w:p w:rsidR="00623934" w:rsidRDefault="00192062">
      <w:pPr>
        <w:spacing w:line="590" w:lineRule="exact"/>
        <w:ind w:firstLineChars="200" w:firstLine="640"/>
        <w:rPr>
          <w:rFonts w:ascii="仿宋_GB2312" w:eastAsia="仿宋_GB2312" w:cs="仿宋"/>
          <w:sz w:val="32"/>
          <w:szCs w:val="32"/>
        </w:rPr>
      </w:pPr>
      <w:r>
        <w:rPr>
          <w:rFonts w:ascii="仿宋_GB2312" w:eastAsia="仿宋_GB2312" w:cs="仿宋" w:hint="eastAsia"/>
          <w:sz w:val="32"/>
          <w:szCs w:val="32"/>
        </w:rPr>
        <w:t xml:space="preserve">3. </w:t>
      </w:r>
      <w:r>
        <w:rPr>
          <w:rFonts w:ascii="仿宋_GB2312" w:eastAsia="仿宋_GB2312" w:cs="仿宋"/>
          <w:sz w:val="32"/>
          <w:szCs w:val="32"/>
        </w:rPr>
        <w:t>区</w:t>
      </w:r>
      <w:r>
        <w:rPr>
          <w:rFonts w:ascii="仿宋_GB2312" w:eastAsia="仿宋_GB2312" w:cs="仿宋" w:hint="eastAsia"/>
          <w:sz w:val="32"/>
          <w:szCs w:val="32"/>
        </w:rPr>
        <w:t>人社局要将文化旅游人才培育列入培训计划。</w:t>
      </w:r>
    </w:p>
    <w:p w:rsidR="00623934" w:rsidRDefault="00192062">
      <w:pPr>
        <w:spacing w:line="590" w:lineRule="exact"/>
        <w:ind w:firstLineChars="200" w:firstLine="640"/>
        <w:rPr>
          <w:rFonts w:ascii="仿宋_GB2312" w:eastAsia="仿宋_GB2312" w:cs="仿宋"/>
          <w:color w:val="000000"/>
          <w:kern w:val="0"/>
          <w:sz w:val="32"/>
          <w:szCs w:val="32"/>
          <w:shd w:val="clear" w:color="auto" w:fill="FFFFFF"/>
        </w:rPr>
      </w:pPr>
      <w:r>
        <w:rPr>
          <w:rFonts w:ascii="仿宋_GB2312" w:eastAsia="仿宋_GB2312" w:cs="楷体" w:hint="eastAsia"/>
          <w:color w:val="000000"/>
          <w:sz w:val="32"/>
          <w:szCs w:val="32"/>
        </w:rPr>
        <w:t>（责任单位：区委组织部</w:t>
      </w:r>
      <w:r>
        <w:rPr>
          <w:rFonts w:ascii="仿宋_GB2312" w:eastAsia="仿宋_GB2312" w:cs="楷体"/>
          <w:color w:val="000000"/>
          <w:sz w:val="32"/>
          <w:szCs w:val="32"/>
        </w:rPr>
        <w:t>、</w:t>
      </w:r>
      <w:r>
        <w:rPr>
          <w:rFonts w:ascii="仿宋_GB2312" w:eastAsia="仿宋_GB2312" w:cs="楷体" w:hint="eastAsia"/>
          <w:color w:val="000000"/>
          <w:sz w:val="32"/>
          <w:szCs w:val="32"/>
        </w:rPr>
        <w:t>区人社局</w:t>
      </w:r>
      <w:r>
        <w:rPr>
          <w:rFonts w:ascii="仿宋_GB2312" w:eastAsia="仿宋_GB2312" w:cs="楷体"/>
          <w:color w:val="000000"/>
          <w:sz w:val="32"/>
          <w:szCs w:val="32"/>
        </w:rPr>
        <w:t>、</w:t>
      </w:r>
      <w:r>
        <w:rPr>
          <w:rFonts w:ascii="仿宋_GB2312" w:eastAsia="仿宋_GB2312" w:cs="楷体" w:hint="eastAsia"/>
          <w:color w:val="000000"/>
          <w:sz w:val="32"/>
          <w:szCs w:val="32"/>
        </w:rPr>
        <w:t>区文广新旅局）</w:t>
      </w:r>
    </w:p>
    <w:p w:rsidR="00623934" w:rsidRDefault="00192062">
      <w:pPr>
        <w:numPr>
          <w:ilvl w:val="0"/>
          <w:numId w:val="2"/>
        </w:numPr>
        <w:spacing w:line="590" w:lineRule="exact"/>
        <w:ind w:firstLineChars="200" w:firstLine="640"/>
        <w:rPr>
          <w:rStyle w:val="a6"/>
          <w:rFonts w:ascii="楷体_GB2312" w:eastAsia="楷体_GB2312" w:cs="黑体"/>
          <w:b w:val="0"/>
          <w:bCs w:val="0"/>
          <w:color w:val="000000"/>
          <w:sz w:val="32"/>
          <w:szCs w:val="32"/>
          <w:shd w:val="clear" w:color="auto" w:fill="FFFFFF"/>
        </w:rPr>
      </w:pPr>
      <w:r>
        <w:rPr>
          <w:rStyle w:val="a6"/>
          <w:rFonts w:ascii="楷体_GB2312" w:eastAsia="楷体_GB2312" w:cs="黑体" w:hint="eastAsia"/>
          <w:b w:val="0"/>
          <w:bCs w:val="0"/>
          <w:color w:val="000000"/>
          <w:sz w:val="32"/>
          <w:szCs w:val="32"/>
          <w:shd w:val="clear" w:color="auto" w:fill="FFFFFF"/>
        </w:rPr>
        <w:t>督查问效</w:t>
      </w:r>
      <w:r>
        <w:rPr>
          <w:rStyle w:val="a6"/>
          <w:rFonts w:ascii="楷体_GB2312" w:eastAsia="楷体_GB2312" w:cs="黑体"/>
          <w:b w:val="0"/>
          <w:bCs w:val="0"/>
          <w:color w:val="000000"/>
          <w:sz w:val="32"/>
          <w:szCs w:val="32"/>
          <w:shd w:val="clear" w:color="auto" w:fill="FFFFFF"/>
        </w:rPr>
        <w:t>。</w:t>
      </w:r>
      <w:r>
        <w:rPr>
          <w:rFonts w:ascii="仿宋_GB2312" w:eastAsia="仿宋_GB2312" w:cs="仿宋" w:hint="eastAsia"/>
          <w:color w:val="000000"/>
          <w:sz w:val="32"/>
          <w:szCs w:val="32"/>
        </w:rPr>
        <w:t>区旅游业</w:t>
      </w:r>
      <w:r>
        <w:rPr>
          <w:rFonts w:ascii="仿宋_GB2312" w:eastAsia="仿宋_GB2312" w:cs="仿宋"/>
          <w:color w:val="000000"/>
          <w:sz w:val="32"/>
          <w:szCs w:val="32"/>
        </w:rPr>
        <w:t>高质量</w:t>
      </w:r>
      <w:r>
        <w:rPr>
          <w:rFonts w:ascii="仿宋_GB2312" w:eastAsia="仿宋_GB2312" w:cs="仿宋" w:hint="eastAsia"/>
          <w:color w:val="000000"/>
          <w:sz w:val="32"/>
          <w:szCs w:val="32"/>
        </w:rPr>
        <w:t>发展工作领导小组要加强推动旅游业高质量发展的指导和督查，定期调度汇总、跟踪问效，</w:t>
      </w:r>
      <w:r>
        <w:rPr>
          <w:rFonts w:ascii="仿宋_GB2312" w:eastAsia="仿宋_GB2312" w:cs="仿宋" w:hint="eastAsia"/>
          <w:color w:val="000000"/>
          <w:sz w:val="32"/>
          <w:szCs w:val="32"/>
        </w:rPr>
        <w:lastRenderedPageBreak/>
        <w:t>及时发现问题、解决问题。对文旅工作优秀的，予以表扬，对工作落实不力的，予以问责。领导小组各成员单位要充分利用各口专项支持政策，在财政投入、项目审批、用地保障、规划建设、人才引进、宣传推广等方面，加强对旅游业的支持服务力度，推进产业发展。</w:t>
      </w:r>
    </w:p>
    <w:p w:rsidR="00623934" w:rsidRDefault="00192062">
      <w:pPr>
        <w:spacing w:line="590" w:lineRule="exact"/>
        <w:ind w:firstLineChars="200" w:firstLine="640"/>
        <w:rPr>
          <w:rFonts w:ascii="仿宋_GB2312" w:eastAsia="仿宋_GB2312"/>
          <w:color w:val="000000"/>
          <w:sz w:val="32"/>
          <w:szCs w:val="32"/>
        </w:rPr>
      </w:pPr>
      <w:r>
        <w:rPr>
          <w:rFonts w:ascii="仿宋_GB2312" w:eastAsia="仿宋_GB2312" w:cs="仿宋" w:hint="eastAsia"/>
          <w:color w:val="000000"/>
          <w:sz w:val="32"/>
          <w:szCs w:val="32"/>
        </w:rPr>
        <w:t>此文件自印发之日起实施，现行文件条款与本文不一致的，以本文为准。实施期间如遇国家、省、市有关政策规定调整的，可进行相应调整。</w:t>
      </w:r>
    </w:p>
    <w:p w:rsidR="00623934" w:rsidRDefault="00623934">
      <w:pPr>
        <w:spacing w:line="590" w:lineRule="exact"/>
        <w:rPr>
          <w:rFonts w:ascii="仿宋_GB2312" w:eastAsia="仿宋_GB2312"/>
          <w:color w:val="000000"/>
          <w:sz w:val="32"/>
          <w:szCs w:val="32"/>
        </w:rPr>
      </w:pPr>
    </w:p>
    <w:p w:rsidR="00623934" w:rsidRDefault="00192062">
      <w:pPr>
        <w:spacing w:line="590" w:lineRule="exact"/>
        <w:ind w:firstLineChars="200" w:firstLine="640"/>
        <w:rPr>
          <w:rFonts w:ascii="仿宋_GB2312" w:eastAsia="仿宋_GB2312"/>
          <w:sz w:val="32"/>
          <w:szCs w:val="32"/>
        </w:rPr>
      </w:pPr>
      <w:r>
        <w:rPr>
          <w:rFonts w:ascii="仿宋_GB2312" w:eastAsia="仿宋_GB2312" w:cs="仿宋" w:hint="eastAsia"/>
          <w:color w:val="000000"/>
          <w:sz w:val="32"/>
          <w:szCs w:val="32"/>
        </w:rPr>
        <w:t>附件：</w:t>
      </w:r>
      <w:r>
        <w:rPr>
          <w:rFonts w:ascii="仿宋_GB2312" w:eastAsia="仿宋_GB2312" w:cs="仿宋" w:hint="eastAsia"/>
          <w:color w:val="000000"/>
          <w:sz w:val="32"/>
          <w:szCs w:val="32"/>
        </w:rPr>
        <w:t xml:space="preserve">1. </w:t>
      </w:r>
      <w:r>
        <w:rPr>
          <w:rFonts w:ascii="仿宋_GB2312" w:eastAsia="仿宋_GB2312" w:cs="仿宋" w:hint="eastAsia"/>
          <w:color w:val="000000"/>
          <w:sz w:val="32"/>
          <w:szCs w:val="32"/>
        </w:rPr>
        <w:t>袁州区旅游发展专项资金使用办法</w:t>
      </w:r>
    </w:p>
    <w:p w:rsidR="00623934" w:rsidRDefault="00192062">
      <w:pPr>
        <w:spacing w:line="590" w:lineRule="exact"/>
        <w:ind w:firstLineChars="496" w:firstLine="1587"/>
        <w:rPr>
          <w:rFonts w:ascii="仿宋_GB2312" w:eastAsia="仿宋_GB2312" w:cs="仿宋"/>
          <w:color w:val="000000"/>
          <w:sz w:val="32"/>
          <w:szCs w:val="32"/>
        </w:rPr>
      </w:pPr>
      <w:r>
        <w:rPr>
          <w:rFonts w:ascii="仿宋_GB2312" w:eastAsia="仿宋_GB2312" w:cs="仿宋" w:hint="eastAsia"/>
          <w:color w:val="000000"/>
          <w:sz w:val="32"/>
          <w:szCs w:val="32"/>
        </w:rPr>
        <w:t>2.</w:t>
      </w:r>
      <w:r>
        <w:rPr>
          <w:rFonts w:ascii="仿宋_GB2312" w:eastAsia="仿宋_GB2312" w:cs="仿宋" w:hint="eastAsia"/>
          <w:color w:val="000000"/>
          <w:sz w:val="32"/>
          <w:szCs w:val="32"/>
        </w:rPr>
        <w:t>《</w:t>
      </w:r>
      <w:r>
        <w:rPr>
          <w:rFonts w:ascii="仿宋_GB2312" w:eastAsia="仿宋_GB2312" w:cs="仿宋"/>
          <w:color w:val="000000"/>
          <w:sz w:val="32"/>
          <w:szCs w:val="32"/>
        </w:rPr>
        <w:t>关于</w:t>
      </w:r>
      <w:r>
        <w:rPr>
          <w:rFonts w:ascii="仿宋_GB2312" w:eastAsia="仿宋_GB2312" w:cs="仿宋" w:hint="eastAsia"/>
          <w:color w:val="000000"/>
          <w:sz w:val="32"/>
          <w:szCs w:val="32"/>
        </w:rPr>
        <w:t>推进旅游业高</w:t>
      </w:r>
      <w:r>
        <w:rPr>
          <w:rFonts w:ascii="仿宋_GB2312" w:eastAsia="仿宋_GB2312" w:cs="仿宋" w:hint="eastAsia"/>
          <w:color w:val="000000"/>
          <w:sz w:val="32"/>
          <w:szCs w:val="32"/>
        </w:rPr>
        <w:t>质量发展的实施意见》责任</w:t>
      </w:r>
    </w:p>
    <w:p w:rsidR="00623934" w:rsidRDefault="00192062">
      <w:pPr>
        <w:spacing w:line="590" w:lineRule="exact"/>
        <w:ind w:firstLineChars="646" w:firstLine="2067"/>
        <w:rPr>
          <w:rFonts w:ascii="仿宋_GB2312" w:eastAsia="仿宋_GB2312" w:cs="仿宋"/>
          <w:color w:val="000000"/>
          <w:sz w:val="32"/>
          <w:szCs w:val="32"/>
        </w:rPr>
      </w:pPr>
      <w:r>
        <w:rPr>
          <w:rFonts w:ascii="仿宋_GB2312" w:eastAsia="仿宋_GB2312" w:cs="仿宋" w:hint="eastAsia"/>
          <w:color w:val="000000"/>
          <w:sz w:val="32"/>
          <w:szCs w:val="32"/>
        </w:rPr>
        <w:t>分工表</w:t>
      </w:r>
    </w:p>
    <w:p w:rsidR="00623934" w:rsidRDefault="00192062">
      <w:pPr>
        <w:rPr>
          <w:rFonts w:ascii="黑体" w:eastAsia="黑体" w:cs="黑体"/>
          <w:sz w:val="32"/>
          <w:szCs w:val="32"/>
        </w:rPr>
      </w:pPr>
      <w:r>
        <w:br w:type="page"/>
      </w:r>
      <w:r>
        <w:rPr>
          <w:rFonts w:ascii="黑体" w:eastAsia="黑体" w:cs="黑体" w:hint="eastAsia"/>
          <w:sz w:val="32"/>
          <w:szCs w:val="32"/>
        </w:rPr>
        <w:lastRenderedPageBreak/>
        <w:t>附件</w:t>
      </w:r>
      <w:r>
        <w:rPr>
          <w:rFonts w:ascii="黑体" w:eastAsia="黑体" w:cs="黑体" w:hint="eastAsia"/>
          <w:sz w:val="32"/>
          <w:szCs w:val="32"/>
        </w:rPr>
        <w:t>1</w:t>
      </w:r>
    </w:p>
    <w:p w:rsidR="00623934" w:rsidRDefault="00623934">
      <w:pPr>
        <w:rPr>
          <w:rFonts w:ascii="黑体" w:eastAsia="黑体" w:cs="黑体"/>
          <w:sz w:val="32"/>
          <w:szCs w:val="32"/>
        </w:rPr>
      </w:pPr>
    </w:p>
    <w:p w:rsidR="00623934" w:rsidRDefault="00192062">
      <w:pPr>
        <w:spacing w:line="660" w:lineRule="exact"/>
        <w:jc w:val="center"/>
        <w:rPr>
          <w:rFonts w:ascii="Times New Roman" w:eastAsia="方正小标宋简体" w:hAnsi="Times New Roman"/>
          <w:sz w:val="44"/>
          <w:szCs w:val="44"/>
        </w:rPr>
      </w:pPr>
      <w:r>
        <w:rPr>
          <w:rFonts w:ascii="方正小标宋简体" w:eastAsia="方正小标宋简体" w:cs="黑体" w:hint="eastAsia"/>
          <w:color w:val="000000"/>
          <w:sz w:val="44"/>
          <w:szCs w:val="44"/>
        </w:rPr>
        <w:t>袁州区旅游发展专项资金使用办法</w:t>
      </w:r>
    </w:p>
    <w:p w:rsidR="00623934" w:rsidRDefault="00623934">
      <w:pPr>
        <w:spacing w:line="590" w:lineRule="exact"/>
        <w:rPr>
          <w:rFonts w:ascii="Times New Roman" w:eastAsia="仿宋_GB2312" w:hAnsi="Times New Roman"/>
          <w:sz w:val="32"/>
          <w:szCs w:val="32"/>
        </w:rPr>
      </w:pPr>
    </w:p>
    <w:p w:rsidR="00623934" w:rsidRDefault="00192062">
      <w:pPr>
        <w:numPr>
          <w:ilvl w:val="0"/>
          <w:numId w:val="3"/>
        </w:numPr>
        <w:spacing w:line="590" w:lineRule="exact"/>
        <w:ind w:firstLine="640"/>
        <w:rPr>
          <w:rFonts w:ascii="黑体" w:eastAsia="黑体" w:cs="楷体"/>
          <w:color w:val="000000"/>
          <w:sz w:val="32"/>
          <w:szCs w:val="32"/>
        </w:rPr>
      </w:pPr>
      <w:r>
        <w:rPr>
          <w:rFonts w:ascii="黑体" w:eastAsia="黑体" w:cs="楷体" w:hint="eastAsia"/>
          <w:color w:val="000000"/>
          <w:sz w:val="32"/>
          <w:szCs w:val="32"/>
        </w:rPr>
        <w:t>鼓励品牌创建</w:t>
      </w:r>
    </w:p>
    <w:p w:rsidR="00623934" w:rsidRDefault="00192062" w:rsidP="000B3227">
      <w:pPr>
        <w:pStyle w:val="BodyText1I"/>
        <w:spacing w:line="590" w:lineRule="exact"/>
        <w:ind w:firstLine="320"/>
        <w:rPr>
          <w:rFonts w:ascii="仿宋_GB2312" w:eastAsia="仿宋_GB2312" w:cs="仿宋"/>
          <w:b w:val="0"/>
          <w:color w:val="000000"/>
          <w:kern w:val="0"/>
          <w:szCs w:val="32"/>
        </w:rPr>
      </w:pPr>
      <w:r>
        <w:rPr>
          <w:rFonts w:ascii="仿宋_GB2312" w:eastAsia="仿宋_GB2312" w:cs="仿宋" w:hint="eastAsia"/>
          <w:b w:val="0"/>
          <w:color w:val="000000"/>
          <w:kern w:val="0"/>
          <w:szCs w:val="32"/>
        </w:rPr>
        <w:t>对新评定旅游品牌，除兑现省、市奖励外，区财政给予一次性奖励，具体为：</w:t>
      </w:r>
    </w:p>
    <w:p w:rsidR="00623934" w:rsidRDefault="00192062">
      <w:pPr>
        <w:spacing w:line="590" w:lineRule="exact"/>
        <w:ind w:firstLineChars="200" w:firstLine="640"/>
        <w:rPr>
          <w:rFonts w:ascii="仿宋_GB2312" w:eastAsia="仿宋_GB2312" w:cs="仿宋"/>
          <w:color w:val="000000"/>
          <w:kern w:val="0"/>
          <w:sz w:val="32"/>
          <w:szCs w:val="32"/>
        </w:rPr>
      </w:pPr>
      <w:r>
        <w:rPr>
          <w:rFonts w:ascii="仿宋_GB2312" w:eastAsia="仿宋_GB2312" w:cs="仿宋" w:hint="eastAsia"/>
          <w:color w:val="000000"/>
          <w:kern w:val="0"/>
          <w:sz w:val="32"/>
          <w:szCs w:val="32"/>
        </w:rPr>
        <w:t>（</w:t>
      </w:r>
      <w:r>
        <w:rPr>
          <w:rFonts w:ascii="仿宋_GB2312" w:eastAsia="仿宋_GB2312" w:cs="仿宋" w:hint="eastAsia"/>
          <w:color w:val="000000"/>
          <w:kern w:val="0"/>
          <w:sz w:val="32"/>
          <w:szCs w:val="32"/>
        </w:rPr>
        <w:t>1</w:t>
      </w:r>
      <w:r>
        <w:rPr>
          <w:rFonts w:ascii="仿宋_GB2312" w:eastAsia="仿宋_GB2312" w:cs="仿宋" w:hint="eastAsia"/>
          <w:color w:val="000000"/>
          <w:kern w:val="0"/>
          <w:sz w:val="32"/>
          <w:szCs w:val="32"/>
        </w:rPr>
        <w:t>）资源开发类。对新创评的国家</w:t>
      </w:r>
      <w:r>
        <w:rPr>
          <w:rFonts w:ascii="仿宋_GB2312" w:eastAsia="仿宋_GB2312" w:cs="仿宋" w:hint="eastAsia"/>
          <w:color w:val="000000"/>
          <w:kern w:val="0"/>
          <w:sz w:val="32"/>
          <w:szCs w:val="32"/>
        </w:rPr>
        <w:t>5A</w:t>
      </w:r>
      <w:r>
        <w:rPr>
          <w:rFonts w:ascii="仿宋_GB2312" w:eastAsia="仿宋_GB2312" w:cs="仿宋" w:hint="eastAsia"/>
          <w:color w:val="000000"/>
          <w:kern w:val="0"/>
          <w:sz w:val="32"/>
          <w:szCs w:val="32"/>
        </w:rPr>
        <w:t>、</w:t>
      </w:r>
      <w:r>
        <w:rPr>
          <w:rFonts w:ascii="仿宋_GB2312" w:eastAsia="仿宋_GB2312" w:cs="仿宋" w:hint="eastAsia"/>
          <w:color w:val="000000"/>
          <w:kern w:val="0"/>
          <w:sz w:val="32"/>
          <w:szCs w:val="32"/>
        </w:rPr>
        <w:t>4A</w:t>
      </w:r>
      <w:r>
        <w:rPr>
          <w:rFonts w:ascii="仿宋_GB2312" w:eastAsia="仿宋_GB2312" w:cs="仿宋" w:hint="eastAsia"/>
          <w:color w:val="000000"/>
          <w:kern w:val="0"/>
          <w:sz w:val="32"/>
          <w:szCs w:val="32"/>
        </w:rPr>
        <w:t>、</w:t>
      </w:r>
      <w:r>
        <w:rPr>
          <w:rFonts w:ascii="仿宋_GB2312" w:eastAsia="仿宋_GB2312" w:cs="仿宋" w:hint="eastAsia"/>
          <w:color w:val="000000"/>
          <w:kern w:val="0"/>
          <w:sz w:val="32"/>
          <w:szCs w:val="32"/>
        </w:rPr>
        <w:t>3A</w:t>
      </w:r>
      <w:r>
        <w:rPr>
          <w:rFonts w:ascii="仿宋_GB2312" w:eastAsia="仿宋_GB2312" w:cs="仿宋" w:hint="eastAsia"/>
          <w:color w:val="000000"/>
          <w:kern w:val="0"/>
          <w:sz w:val="32"/>
          <w:szCs w:val="32"/>
        </w:rPr>
        <w:t>旅游景区，分别给予奖励</w:t>
      </w:r>
      <w:r>
        <w:rPr>
          <w:rFonts w:ascii="仿宋_GB2312" w:eastAsia="仿宋_GB2312" w:cs="仿宋" w:hint="eastAsia"/>
          <w:color w:val="000000"/>
          <w:kern w:val="0"/>
          <w:sz w:val="32"/>
          <w:szCs w:val="32"/>
        </w:rPr>
        <w:t>500</w:t>
      </w:r>
      <w:r>
        <w:rPr>
          <w:rFonts w:ascii="仿宋_GB2312" w:eastAsia="仿宋_GB2312" w:cs="仿宋" w:hint="eastAsia"/>
          <w:color w:val="000000"/>
          <w:kern w:val="0"/>
          <w:sz w:val="32"/>
          <w:szCs w:val="32"/>
        </w:rPr>
        <w:t>万元，</w:t>
      </w:r>
      <w:r>
        <w:rPr>
          <w:rFonts w:ascii="仿宋_GB2312" w:eastAsia="仿宋_GB2312" w:cs="仿宋" w:hint="eastAsia"/>
          <w:color w:val="000000"/>
          <w:kern w:val="0"/>
          <w:sz w:val="32"/>
          <w:szCs w:val="32"/>
        </w:rPr>
        <w:t>100</w:t>
      </w:r>
      <w:r>
        <w:rPr>
          <w:rFonts w:ascii="仿宋_GB2312" w:eastAsia="仿宋_GB2312" w:cs="仿宋" w:hint="eastAsia"/>
          <w:color w:val="000000"/>
          <w:kern w:val="0"/>
          <w:sz w:val="32"/>
          <w:szCs w:val="32"/>
        </w:rPr>
        <w:t>万元，</w:t>
      </w:r>
      <w:r>
        <w:rPr>
          <w:rFonts w:ascii="仿宋_GB2312" w:eastAsia="仿宋_GB2312" w:cs="仿宋" w:hint="eastAsia"/>
          <w:color w:val="000000"/>
          <w:kern w:val="0"/>
          <w:sz w:val="32"/>
          <w:szCs w:val="32"/>
        </w:rPr>
        <w:t>20</w:t>
      </w:r>
      <w:r>
        <w:rPr>
          <w:rFonts w:ascii="仿宋_GB2312" w:eastAsia="仿宋_GB2312" w:cs="仿宋" w:hint="eastAsia"/>
          <w:color w:val="000000"/>
          <w:kern w:val="0"/>
          <w:sz w:val="32"/>
          <w:szCs w:val="32"/>
        </w:rPr>
        <w:t>万元；对新创评的国家级和省级旅游度假区，分别给予奖励</w:t>
      </w:r>
      <w:r>
        <w:rPr>
          <w:rFonts w:ascii="仿宋_GB2312" w:eastAsia="仿宋_GB2312" w:cs="仿宋" w:hint="eastAsia"/>
          <w:color w:val="000000"/>
          <w:kern w:val="0"/>
          <w:sz w:val="32"/>
          <w:szCs w:val="32"/>
        </w:rPr>
        <w:t>100</w:t>
      </w:r>
      <w:r>
        <w:rPr>
          <w:rFonts w:ascii="仿宋_GB2312" w:eastAsia="仿宋_GB2312" w:cs="仿宋" w:hint="eastAsia"/>
          <w:color w:val="000000"/>
          <w:kern w:val="0"/>
          <w:sz w:val="32"/>
          <w:szCs w:val="32"/>
        </w:rPr>
        <w:t>万元、</w:t>
      </w:r>
      <w:r>
        <w:rPr>
          <w:rFonts w:ascii="仿宋_GB2312" w:eastAsia="仿宋_GB2312" w:cs="仿宋" w:hint="eastAsia"/>
          <w:color w:val="000000"/>
          <w:kern w:val="0"/>
          <w:sz w:val="32"/>
          <w:szCs w:val="32"/>
        </w:rPr>
        <w:t>30</w:t>
      </w:r>
      <w:r>
        <w:rPr>
          <w:rFonts w:ascii="仿宋_GB2312" w:eastAsia="仿宋_GB2312" w:cs="仿宋" w:hint="eastAsia"/>
          <w:color w:val="000000"/>
          <w:kern w:val="0"/>
          <w:sz w:val="32"/>
          <w:szCs w:val="32"/>
        </w:rPr>
        <w:t>万元；对新创评的国家级、省级乡村旅游重点村分别予以奖励</w:t>
      </w:r>
      <w:r>
        <w:rPr>
          <w:rFonts w:ascii="仿宋_GB2312" w:eastAsia="仿宋_GB2312" w:cs="仿宋" w:hint="eastAsia"/>
          <w:color w:val="000000"/>
          <w:kern w:val="0"/>
          <w:sz w:val="32"/>
          <w:szCs w:val="32"/>
        </w:rPr>
        <w:t>50</w:t>
      </w:r>
      <w:r>
        <w:rPr>
          <w:rFonts w:ascii="仿宋_GB2312" w:eastAsia="仿宋_GB2312" w:cs="仿宋" w:hint="eastAsia"/>
          <w:color w:val="000000"/>
          <w:kern w:val="0"/>
          <w:sz w:val="32"/>
          <w:szCs w:val="32"/>
        </w:rPr>
        <w:t>万元，</w:t>
      </w:r>
      <w:r>
        <w:rPr>
          <w:rFonts w:ascii="仿宋_GB2312" w:eastAsia="仿宋_GB2312" w:cs="仿宋" w:hint="eastAsia"/>
          <w:color w:val="000000"/>
          <w:kern w:val="0"/>
          <w:sz w:val="32"/>
          <w:szCs w:val="32"/>
        </w:rPr>
        <w:t>20</w:t>
      </w:r>
      <w:r>
        <w:rPr>
          <w:rFonts w:ascii="仿宋_GB2312" w:eastAsia="仿宋_GB2312" w:cs="仿宋" w:hint="eastAsia"/>
          <w:color w:val="000000"/>
          <w:kern w:val="0"/>
          <w:sz w:val="32"/>
          <w:szCs w:val="32"/>
        </w:rPr>
        <w:t>万元；对新创评的</w:t>
      </w:r>
      <w:r>
        <w:rPr>
          <w:rFonts w:ascii="仿宋_GB2312" w:eastAsia="仿宋_GB2312" w:cs="仿宋" w:hint="eastAsia"/>
          <w:color w:val="000000"/>
          <w:kern w:val="0"/>
          <w:sz w:val="32"/>
          <w:szCs w:val="32"/>
        </w:rPr>
        <w:t>5A</w:t>
      </w:r>
      <w:r>
        <w:rPr>
          <w:rFonts w:ascii="仿宋_GB2312" w:eastAsia="仿宋_GB2312" w:cs="仿宋" w:hint="eastAsia"/>
          <w:color w:val="000000"/>
          <w:kern w:val="0"/>
          <w:sz w:val="32"/>
          <w:szCs w:val="32"/>
        </w:rPr>
        <w:t>级、</w:t>
      </w:r>
      <w:r>
        <w:rPr>
          <w:rFonts w:ascii="仿宋_GB2312" w:eastAsia="仿宋_GB2312" w:cs="仿宋" w:hint="eastAsia"/>
          <w:color w:val="000000"/>
          <w:kern w:val="0"/>
          <w:sz w:val="32"/>
          <w:szCs w:val="32"/>
        </w:rPr>
        <w:t>4A</w:t>
      </w:r>
      <w:r>
        <w:rPr>
          <w:rFonts w:ascii="仿宋_GB2312" w:eastAsia="仿宋_GB2312" w:cs="仿宋" w:hint="eastAsia"/>
          <w:color w:val="000000"/>
          <w:kern w:val="0"/>
          <w:sz w:val="32"/>
          <w:szCs w:val="32"/>
        </w:rPr>
        <w:t>级、</w:t>
      </w:r>
      <w:r>
        <w:rPr>
          <w:rFonts w:ascii="仿宋_GB2312" w:eastAsia="仿宋_GB2312" w:cs="仿宋" w:hint="eastAsia"/>
          <w:color w:val="000000"/>
          <w:kern w:val="0"/>
          <w:sz w:val="32"/>
          <w:szCs w:val="32"/>
        </w:rPr>
        <w:t>3A</w:t>
      </w:r>
      <w:r>
        <w:rPr>
          <w:rFonts w:ascii="仿宋_GB2312" w:eastAsia="仿宋_GB2312" w:cs="仿宋" w:hint="eastAsia"/>
          <w:color w:val="000000"/>
          <w:kern w:val="0"/>
          <w:sz w:val="32"/>
          <w:szCs w:val="32"/>
        </w:rPr>
        <w:t>级省级乡村旅游点分别予以奖励</w:t>
      </w:r>
      <w:r>
        <w:rPr>
          <w:rFonts w:ascii="仿宋_GB2312" w:eastAsia="仿宋_GB2312" w:cs="仿宋" w:hint="eastAsia"/>
          <w:color w:val="000000"/>
          <w:kern w:val="0"/>
          <w:sz w:val="32"/>
          <w:szCs w:val="32"/>
        </w:rPr>
        <w:t>30</w:t>
      </w:r>
      <w:r>
        <w:rPr>
          <w:rFonts w:ascii="仿宋_GB2312" w:eastAsia="仿宋_GB2312" w:cs="仿宋" w:hint="eastAsia"/>
          <w:color w:val="000000"/>
          <w:kern w:val="0"/>
          <w:sz w:val="32"/>
          <w:szCs w:val="32"/>
        </w:rPr>
        <w:t>万元，</w:t>
      </w:r>
      <w:r>
        <w:rPr>
          <w:rFonts w:ascii="仿宋_GB2312" w:eastAsia="仿宋_GB2312" w:cs="仿宋" w:hint="eastAsia"/>
          <w:color w:val="000000"/>
          <w:kern w:val="0"/>
          <w:sz w:val="32"/>
          <w:szCs w:val="32"/>
        </w:rPr>
        <w:t>10</w:t>
      </w:r>
      <w:r>
        <w:rPr>
          <w:rFonts w:ascii="仿宋_GB2312" w:eastAsia="仿宋_GB2312" w:cs="仿宋" w:hint="eastAsia"/>
          <w:color w:val="000000"/>
          <w:kern w:val="0"/>
          <w:sz w:val="32"/>
          <w:szCs w:val="32"/>
        </w:rPr>
        <w:t>万元，</w:t>
      </w:r>
      <w:r>
        <w:rPr>
          <w:rFonts w:ascii="仿宋_GB2312" w:eastAsia="仿宋_GB2312" w:cs="仿宋" w:hint="eastAsia"/>
          <w:color w:val="000000"/>
          <w:kern w:val="0"/>
          <w:sz w:val="32"/>
          <w:szCs w:val="32"/>
        </w:rPr>
        <w:t>5</w:t>
      </w:r>
      <w:r>
        <w:rPr>
          <w:rFonts w:ascii="仿宋_GB2312" w:eastAsia="仿宋_GB2312" w:cs="仿宋" w:hint="eastAsia"/>
          <w:color w:val="000000"/>
          <w:kern w:val="0"/>
          <w:sz w:val="32"/>
          <w:szCs w:val="32"/>
        </w:rPr>
        <w:t>万元；对新创评的国家级和省级生态旅游示范区分别给予奖励</w:t>
      </w:r>
      <w:r>
        <w:rPr>
          <w:rFonts w:ascii="仿宋_GB2312" w:eastAsia="仿宋_GB2312" w:cs="仿宋" w:hint="eastAsia"/>
          <w:color w:val="000000"/>
          <w:kern w:val="0"/>
          <w:sz w:val="32"/>
          <w:szCs w:val="32"/>
        </w:rPr>
        <w:t>20</w:t>
      </w:r>
      <w:r>
        <w:rPr>
          <w:rFonts w:ascii="仿宋_GB2312" w:eastAsia="仿宋_GB2312" w:cs="仿宋" w:hint="eastAsia"/>
          <w:color w:val="000000"/>
          <w:kern w:val="0"/>
          <w:sz w:val="32"/>
          <w:szCs w:val="32"/>
        </w:rPr>
        <w:t>万元，</w:t>
      </w:r>
      <w:r>
        <w:rPr>
          <w:rFonts w:ascii="仿宋_GB2312" w:eastAsia="仿宋_GB2312" w:cs="仿宋" w:hint="eastAsia"/>
          <w:color w:val="000000"/>
          <w:kern w:val="0"/>
          <w:sz w:val="32"/>
          <w:szCs w:val="32"/>
        </w:rPr>
        <w:t>10</w:t>
      </w:r>
      <w:r>
        <w:rPr>
          <w:rFonts w:ascii="仿宋_GB2312" w:eastAsia="仿宋_GB2312" w:cs="仿宋" w:hint="eastAsia"/>
          <w:color w:val="000000"/>
          <w:kern w:val="0"/>
          <w:sz w:val="32"/>
          <w:szCs w:val="32"/>
        </w:rPr>
        <w:t>万元；鼓励精品旅游点创建，达到精品点创建标准的（出台精品点验收方案），每个奖补</w:t>
      </w:r>
      <w:r>
        <w:rPr>
          <w:rFonts w:ascii="仿宋_GB2312" w:eastAsia="仿宋_GB2312" w:cs="仿宋" w:hint="eastAsia"/>
          <w:color w:val="000000"/>
          <w:kern w:val="0"/>
          <w:sz w:val="32"/>
          <w:szCs w:val="32"/>
        </w:rPr>
        <w:t>80</w:t>
      </w:r>
      <w:r>
        <w:rPr>
          <w:rFonts w:ascii="仿宋_GB2312" w:eastAsia="仿宋_GB2312" w:cs="仿宋" w:hint="eastAsia"/>
          <w:color w:val="000000"/>
          <w:kern w:val="0"/>
          <w:sz w:val="32"/>
          <w:szCs w:val="32"/>
        </w:rPr>
        <w:t>万元。</w:t>
      </w:r>
    </w:p>
    <w:p w:rsidR="00623934" w:rsidRDefault="00192062">
      <w:pPr>
        <w:spacing w:line="590" w:lineRule="exact"/>
        <w:ind w:firstLineChars="200" w:firstLine="640"/>
        <w:rPr>
          <w:rFonts w:ascii="仿宋_GB2312" w:eastAsia="仿宋_GB2312" w:cs="仿宋"/>
          <w:color w:val="000000"/>
          <w:kern w:val="0"/>
          <w:sz w:val="32"/>
          <w:szCs w:val="32"/>
        </w:rPr>
      </w:pPr>
      <w:r>
        <w:rPr>
          <w:rFonts w:ascii="仿宋_GB2312" w:eastAsia="仿宋_GB2312" w:cs="仿宋" w:hint="eastAsia"/>
          <w:color w:val="000000"/>
          <w:kern w:val="0"/>
          <w:sz w:val="32"/>
          <w:szCs w:val="32"/>
        </w:rPr>
        <w:t>（</w:t>
      </w:r>
      <w:r>
        <w:rPr>
          <w:rFonts w:ascii="仿宋_GB2312" w:eastAsia="仿宋_GB2312" w:cs="仿宋" w:hint="eastAsia"/>
          <w:color w:val="000000"/>
          <w:kern w:val="0"/>
          <w:sz w:val="32"/>
          <w:szCs w:val="32"/>
        </w:rPr>
        <w:t>2</w:t>
      </w:r>
      <w:r>
        <w:rPr>
          <w:rFonts w:ascii="仿宋_GB2312" w:eastAsia="仿宋_GB2312" w:cs="仿宋" w:hint="eastAsia"/>
          <w:color w:val="000000"/>
          <w:kern w:val="0"/>
          <w:sz w:val="32"/>
          <w:szCs w:val="32"/>
        </w:rPr>
        <w:t>）产业融合类。对新创评的国家级</w:t>
      </w:r>
      <w:r>
        <w:rPr>
          <w:rFonts w:ascii="仿宋_GB2312" w:eastAsia="仿宋_GB2312" w:cs="仿宋" w:hint="eastAsia"/>
          <w:color w:val="000000"/>
          <w:kern w:val="0"/>
          <w:sz w:val="32"/>
          <w:szCs w:val="32"/>
        </w:rPr>
        <w:t>和省级文化产业和旅游产业融合发展示范区、夜间文旅消费集聚区、旅游休闲街区，分别给予奖励</w:t>
      </w:r>
      <w:r>
        <w:rPr>
          <w:rFonts w:ascii="仿宋_GB2312" w:eastAsia="仿宋_GB2312" w:cs="仿宋" w:hint="eastAsia"/>
          <w:color w:val="000000"/>
          <w:kern w:val="0"/>
          <w:sz w:val="32"/>
          <w:szCs w:val="32"/>
        </w:rPr>
        <w:t>20</w:t>
      </w:r>
      <w:r>
        <w:rPr>
          <w:rFonts w:ascii="仿宋_GB2312" w:eastAsia="仿宋_GB2312" w:cs="仿宋" w:hint="eastAsia"/>
          <w:color w:val="000000"/>
          <w:kern w:val="0"/>
          <w:sz w:val="32"/>
          <w:szCs w:val="32"/>
        </w:rPr>
        <w:t>万元、</w:t>
      </w:r>
      <w:r>
        <w:rPr>
          <w:rFonts w:ascii="仿宋_GB2312" w:eastAsia="仿宋_GB2312" w:cs="仿宋" w:hint="eastAsia"/>
          <w:color w:val="000000"/>
          <w:kern w:val="0"/>
          <w:sz w:val="32"/>
          <w:szCs w:val="32"/>
        </w:rPr>
        <w:t>10</w:t>
      </w:r>
      <w:r>
        <w:rPr>
          <w:rFonts w:ascii="仿宋_GB2312" w:eastAsia="仿宋_GB2312" w:cs="仿宋" w:hint="eastAsia"/>
          <w:color w:val="000000"/>
          <w:kern w:val="0"/>
          <w:sz w:val="32"/>
          <w:szCs w:val="32"/>
        </w:rPr>
        <w:t>万元；对新创评的国家级和省级工业旅游示范基地（工业遗产旅游），分别给予一次性奖励</w:t>
      </w:r>
      <w:r>
        <w:rPr>
          <w:rFonts w:ascii="仿宋_GB2312" w:eastAsia="仿宋_GB2312" w:cs="仿宋" w:hint="eastAsia"/>
          <w:color w:val="000000"/>
          <w:kern w:val="0"/>
          <w:sz w:val="32"/>
          <w:szCs w:val="32"/>
        </w:rPr>
        <w:t>10</w:t>
      </w:r>
      <w:r>
        <w:rPr>
          <w:rFonts w:ascii="仿宋_GB2312" w:eastAsia="仿宋_GB2312" w:cs="仿宋" w:hint="eastAsia"/>
          <w:color w:val="000000"/>
          <w:kern w:val="0"/>
          <w:sz w:val="32"/>
          <w:szCs w:val="32"/>
        </w:rPr>
        <w:t>万元、</w:t>
      </w:r>
      <w:r>
        <w:rPr>
          <w:rFonts w:ascii="仿宋_GB2312" w:eastAsia="仿宋_GB2312" w:cs="仿宋" w:hint="eastAsia"/>
          <w:color w:val="000000"/>
          <w:kern w:val="0"/>
          <w:sz w:val="32"/>
          <w:szCs w:val="32"/>
        </w:rPr>
        <w:t>5</w:t>
      </w:r>
      <w:r>
        <w:rPr>
          <w:rFonts w:ascii="仿宋_GB2312" w:eastAsia="仿宋_GB2312" w:cs="仿宋" w:hint="eastAsia"/>
          <w:color w:val="000000"/>
          <w:kern w:val="0"/>
          <w:sz w:val="32"/>
          <w:szCs w:val="32"/>
        </w:rPr>
        <w:t>万元；对新创评的省旅游风情小镇给予奖励</w:t>
      </w:r>
      <w:r>
        <w:rPr>
          <w:rFonts w:ascii="仿宋_GB2312" w:eastAsia="仿宋_GB2312" w:cs="仿宋" w:hint="eastAsia"/>
          <w:color w:val="000000"/>
          <w:kern w:val="0"/>
          <w:sz w:val="32"/>
          <w:szCs w:val="32"/>
        </w:rPr>
        <w:t>10</w:t>
      </w:r>
      <w:r>
        <w:rPr>
          <w:rFonts w:ascii="仿宋_GB2312" w:eastAsia="仿宋_GB2312" w:cs="仿宋" w:hint="eastAsia"/>
          <w:color w:val="000000"/>
          <w:kern w:val="0"/>
          <w:sz w:val="32"/>
          <w:szCs w:val="32"/>
        </w:rPr>
        <w:t>万元。</w:t>
      </w:r>
    </w:p>
    <w:p w:rsidR="00623934" w:rsidRDefault="00192062">
      <w:pPr>
        <w:pStyle w:val="a3"/>
        <w:widowControl w:val="0"/>
        <w:overflowPunct w:val="0"/>
        <w:adjustRightInd w:val="0"/>
        <w:spacing w:before="0" w:beforeAutospacing="0" w:after="0" w:afterAutospacing="0" w:line="590" w:lineRule="exact"/>
        <w:ind w:firstLineChars="200" w:firstLine="640"/>
        <w:jc w:val="both"/>
        <w:rPr>
          <w:rFonts w:ascii="仿宋_GB2312" w:eastAsia="仿宋_GB2312" w:cs="仿宋"/>
          <w:color w:val="000000"/>
          <w:sz w:val="32"/>
          <w:szCs w:val="32"/>
        </w:rPr>
      </w:pPr>
      <w:r>
        <w:rPr>
          <w:rFonts w:ascii="仿宋_GB2312" w:eastAsia="仿宋_GB2312" w:cs="仿宋" w:hint="eastAsia"/>
          <w:color w:val="000000"/>
          <w:sz w:val="32"/>
          <w:szCs w:val="32"/>
        </w:rPr>
        <w:lastRenderedPageBreak/>
        <w:t>（</w:t>
      </w:r>
      <w:r>
        <w:rPr>
          <w:rFonts w:ascii="仿宋_GB2312" w:eastAsia="仿宋_GB2312" w:cs="仿宋" w:hint="eastAsia"/>
          <w:color w:val="000000"/>
          <w:sz w:val="32"/>
          <w:szCs w:val="32"/>
        </w:rPr>
        <w:t>3</w:t>
      </w:r>
      <w:r>
        <w:rPr>
          <w:rFonts w:ascii="仿宋_GB2312" w:eastAsia="仿宋_GB2312" w:cs="仿宋" w:hint="eastAsia"/>
          <w:color w:val="000000"/>
          <w:sz w:val="32"/>
          <w:szCs w:val="32"/>
        </w:rPr>
        <w:t>）接待服务类。对新创评的甲、乙、丙级民宿品牌分别予以奖励</w:t>
      </w:r>
      <w:r>
        <w:rPr>
          <w:rFonts w:ascii="仿宋_GB2312" w:eastAsia="仿宋_GB2312" w:cs="仿宋" w:hint="eastAsia"/>
          <w:color w:val="000000"/>
          <w:sz w:val="32"/>
          <w:szCs w:val="32"/>
        </w:rPr>
        <w:t>30</w:t>
      </w:r>
      <w:r>
        <w:rPr>
          <w:rFonts w:ascii="仿宋_GB2312" w:eastAsia="仿宋_GB2312" w:cs="仿宋" w:hint="eastAsia"/>
          <w:color w:val="000000"/>
          <w:sz w:val="32"/>
          <w:szCs w:val="32"/>
        </w:rPr>
        <w:t>万元，</w:t>
      </w:r>
      <w:r>
        <w:rPr>
          <w:rFonts w:ascii="仿宋_GB2312" w:eastAsia="仿宋_GB2312" w:cs="仿宋" w:hint="eastAsia"/>
          <w:color w:val="000000"/>
          <w:sz w:val="32"/>
          <w:szCs w:val="32"/>
        </w:rPr>
        <w:t>10</w:t>
      </w:r>
      <w:r>
        <w:rPr>
          <w:rFonts w:ascii="仿宋_GB2312" w:eastAsia="仿宋_GB2312" w:cs="仿宋" w:hint="eastAsia"/>
          <w:color w:val="000000"/>
          <w:sz w:val="32"/>
          <w:szCs w:val="32"/>
        </w:rPr>
        <w:t>万元，</w:t>
      </w:r>
      <w:r>
        <w:rPr>
          <w:rFonts w:ascii="仿宋_GB2312" w:eastAsia="仿宋_GB2312" w:cs="仿宋" w:hint="eastAsia"/>
          <w:color w:val="000000"/>
          <w:sz w:val="32"/>
          <w:szCs w:val="32"/>
        </w:rPr>
        <w:t>5</w:t>
      </w:r>
      <w:r>
        <w:rPr>
          <w:rFonts w:ascii="仿宋_GB2312" w:eastAsia="仿宋_GB2312" w:cs="仿宋" w:hint="eastAsia"/>
          <w:color w:val="000000"/>
          <w:sz w:val="32"/>
          <w:szCs w:val="32"/>
        </w:rPr>
        <w:t>万元；对新建旅游厕所的，按照</w:t>
      </w:r>
      <w:r>
        <w:rPr>
          <w:rFonts w:ascii="仿宋_GB2312" w:eastAsia="仿宋_GB2312" w:cs="仿宋" w:hint="eastAsia"/>
          <w:color w:val="000000"/>
          <w:sz w:val="32"/>
          <w:szCs w:val="32"/>
        </w:rPr>
        <w:t>AAA</w:t>
      </w:r>
      <w:r>
        <w:rPr>
          <w:rFonts w:ascii="仿宋_GB2312" w:eastAsia="仿宋_GB2312" w:cs="仿宋" w:hint="eastAsia"/>
          <w:color w:val="000000"/>
          <w:sz w:val="32"/>
          <w:szCs w:val="32"/>
        </w:rPr>
        <w:t>级</w:t>
      </w:r>
      <w:r>
        <w:rPr>
          <w:rFonts w:ascii="仿宋_GB2312" w:eastAsia="仿宋_GB2312" w:cs="仿宋" w:hint="eastAsia"/>
          <w:color w:val="000000"/>
          <w:sz w:val="32"/>
          <w:szCs w:val="32"/>
        </w:rPr>
        <w:t>4</w:t>
      </w:r>
      <w:r>
        <w:rPr>
          <w:rFonts w:ascii="仿宋_GB2312" w:eastAsia="仿宋_GB2312" w:cs="仿宋" w:hint="eastAsia"/>
          <w:color w:val="000000"/>
          <w:sz w:val="32"/>
          <w:szCs w:val="32"/>
        </w:rPr>
        <w:t>万元</w:t>
      </w:r>
      <w:r>
        <w:rPr>
          <w:rFonts w:ascii="仿宋_GB2312" w:eastAsia="仿宋_GB2312" w:cs="仿宋" w:hint="eastAsia"/>
          <w:color w:val="000000"/>
          <w:sz w:val="32"/>
          <w:szCs w:val="32"/>
        </w:rPr>
        <w:t>/</w:t>
      </w:r>
      <w:r>
        <w:rPr>
          <w:rFonts w:ascii="仿宋_GB2312" w:eastAsia="仿宋_GB2312" w:cs="仿宋" w:hint="eastAsia"/>
          <w:color w:val="000000"/>
          <w:sz w:val="32"/>
          <w:szCs w:val="32"/>
        </w:rPr>
        <w:t>座、</w:t>
      </w:r>
      <w:r>
        <w:rPr>
          <w:rFonts w:ascii="仿宋_GB2312" w:eastAsia="仿宋_GB2312" w:cs="仿宋" w:hint="eastAsia"/>
          <w:color w:val="000000"/>
          <w:sz w:val="32"/>
          <w:szCs w:val="32"/>
        </w:rPr>
        <w:t>AA</w:t>
      </w:r>
      <w:r>
        <w:rPr>
          <w:rFonts w:ascii="仿宋_GB2312" w:eastAsia="仿宋_GB2312" w:cs="仿宋" w:hint="eastAsia"/>
          <w:color w:val="000000"/>
          <w:sz w:val="32"/>
          <w:szCs w:val="32"/>
        </w:rPr>
        <w:t>级</w:t>
      </w:r>
      <w:r>
        <w:rPr>
          <w:rFonts w:ascii="仿宋_GB2312" w:eastAsia="仿宋_GB2312" w:cs="仿宋" w:hint="eastAsia"/>
          <w:color w:val="000000"/>
          <w:sz w:val="32"/>
          <w:szCs w:val="32"/>
        </w:rPr>
        <w:t>3</w:t>
      </w:r>
      <w:r>
        <w:rPr>
          <w:rFonts w:ascii="仿宋_GB2312" w:eastAsia="仿宋_GB2312" w:cs="仿宋" w:hint="eastAsia"/>
          <w:color w:val="000000"/>
          <w:sz w:val="32"/>
          <w:szCs w:val="32"/>
        </w:rPr>
        <w:t>万元</w:t>
      </w:r>
      <w:r>
        <w:rPr>
          <w:rFonts w:ascii="仿宋_GB2312" w:eastAsia="仿宋_GB2312" w:cs="仿宋" w:hint="eastAsia"/>
          <w:color w:val="000000"/>
          <w:sz w:val="32"/>
          <w:szCs w:val="32"/>
        </w:rPr>
        <w:t>/</w:t>
      </w:r>
      <w:r>
        <w:rPr>
          <w:rFonts w:ascii="仿宋_GB2312" w:eastAsia="仿宋_GB2312" w:cs="仿宋" w:hint="eastAsia"/>
          <w:color w:val="000000"/>
          <w:sz w:val="32"/>
          <w:szCs w:val="32"/>
        </w:rPr>
        <w:t>座、</w:t>
      </w:r>
      <w:r>
        <w:rPr>
          <w:rFonts w:ascii="仿宋_GB2312" w:eastAsia="仿宋_GB2312" w:cs="仿宋" w:hint="eastAsia"/>
          <w:color w:val="000000"/>
          <w:sz w:val="32"/>
          <w:szCs w:val="32"/>
        </w:rPr>
        <w:t>A</w:t>
      </w:r>
      <w:r>
        <w:rPr>
          <w:rFonts w:ascii="仿宋_GB2312" w:eastAsia="仿宋_GB2312" w:cs="仿宋" w:hint="eastAsia"/>
          <w:color w:val="000000"/>
          <w:sz w:val="32"/>
          <w:szCs w:val="32"/>
        </w:rPr>
        <w:t>级</w:t>
      </w:r>
      <w:r>
        <w:rPr>
          <w:rFonts w:ascii="仿宋_GB2312" w:eastAsia="仿宋_GB2312" w:cs="仿宋" w:hint="eastAsia"/>
          <w:color w:val="000000"/>
          <w:sz w:val="32"/>
          <w:szCs w:val="32"/>
        </w:rPr>
        <w:t>2</w:t>
      </w:r>
      <w:r>
        <w:rPr>
          <w:rFonts w:ascii="仿宋_GB2312" w:eastAsia="仿宋_GB2312" w:cs="仿宋" w:hint="eastAsia"/>
          <w:color w:val="000000"/>
          <w:sz w:val="32"/>
          <w:szCs w:val="32"/>
        </w:rPr>
        <w:t>万元</w:t>
      </w:r>
      <w:r>
        <w:rPr>
          <w:rFonts w:ascii="仿宋_GB2312" w:eastAsia="仿宋_GB2312" w:cs="仿宋" w:hint="eastAsia"/>
          <w:color w:val="000000"/>
          <w:sz w:val="32"/>
          <w:szCs w:val="32"/>
        </w:rPr>
        <w:t>/</w:t>
      </w:r>
      <w:r>
        <w:rPr>
          <w:rFonts w:ascii="仿宋_GB2312" w:eastAsia="仿宋_GB2312" w:cs="仿宋" w:hint="eastAsia"/>
          <w:color w:val="000000"/>
          <w:sz w:val="32"/>
          <w:szCs w:val="32"/>
        </w:rPr>
        <w:t>座的标准给予一次性奖补。</w:t>
      </w:r>
    </w:p>
    <w:p w:rsidR="00623934" w:rsidRDefault="00192062">
      <w:pPr>
        <w:spacing w:line="590" w:lineRule="exact"/>
        <w:ind w:firstLineChars="200" w:firstLine="640"/>
        <w:rPr>
          <w:rFonts w:ascii="黑体" w:eastAsia="黑体" w:cs="楷体"/>
          <w:color w:val="000000"/>
          <w:sz w:val="32"/>
          <w:szCs w:val="32"/>
        </w:rPr>
      </w:pPr>
      <w:r>
        <w:rPr>
          <w:rFonts w:ascii="黑体" w:eastAsia="黑体" w:cs="楷体" w:hint="eastAsia"/>
          <w:color w:val="000000"/>
          <w:sz w:val="32"/>
          <w:szCs w:val="32"/>
        </w:rPr>
        <w:t>二、支持旅游商品研发</w:t>
      </w:r>
    </w:p>
    <w:p w:rsidR="00623934" w:rsidRDefault="00192062">
      <w:pPr>
        <w:spacing w:line="590" w:lineRule="exact"/>
        <w:ind w:firstLineChars="200" w:firstLine="640"/>
        <w:rPr>
          <w:rFonts w:ascii="仿宋_GB2312" w:eastAsia="仿宋_GB2312" w:cs="楷体"/>
          <w:color w:val="000000"/>
          <w:sz w:val="32"/>
          <w:szCs w:val="32"/>
        </w:rPr>
      </w:pPr>
      <w:r>
        <w:rPr>
          <w:rFonts w:ascii="仿宋_GB2312" w:eastAsia="仿宋_GB2312" w:cs="仿宋" w:hint="eastAsia"/>
          <w:color w:val="000000"/>
          <w:sz w:val="32"/>
          <w:szCs w:val="32"/>
        </w:rPr>
        <w:t>对新评定为“袁州好礼”的旅游商品企业给予奖励</w:t>
      </w:r>
      <w:r>
        <w:rPr>
          <w:rFonts w:ascii="仿宋_GB2312" w:eastAsia="仿宋_GB2312" w:cs="仿宋" w:hint="eastAsia"/>
          <w:color w:val="000000"/>
          <w:sz w:val="32"/>
          <w:szCs w:val="32"/>
        </w:rPr>
        <w:t>2</w:t>
      </w:r>
      <w:r>
        <w:rPr>
          <w:rFonts w:ascii="仿宋_GB2312" w:eastAsia="仿宋_GB2312" w:cs="仿宋" w:hint="eastAsia"/>
          <w:color w:val="000000"/>
          <w:sz w:val="32"/>
          <w:szCs w:val="32"/>
        </w:rPr>
        <w:t>万元（每年不超过</w:t>
      </w:r>
      <w:r>
        <w:rPr>
          <w:rFonts w:ascii="仿宋_GB2312" w:eastAsia="仿宋_GB2312" w:cs="仿宋" w:hint="eastAsia"/>
          <w:color w:val="000000"/>
          <w:sz w:val="32"/>
          <w:szCs w:val="32"/>
        </w:rPr>
        <w:t>5</w:t>
      </w:r>
      <w:r>
        <w:rPr>
          <w:rFonts w:ascii="仿宋_GB2312" w:eastAsia="仿宋_GB2312" w:cs="仿宋" w:hint="eastAsia"/>
          <w:color w:val="000000"/>
          <w:sz w:val="32"/>
          <w:szCs w:val="32"/>
        </w:rPr>
        <w:t>家）；鼓励我区企业积极研发具有袁州文化和地域特色的文化旅游商品、工艺品、土特产品等，积极参加国家、省、市、区级旅游商品大赛或宣传推广活动，获得国家文旅行业表彰或奖励的，按一等奖</w:t>
      </w:r>
      <w:r>
        <w:rPr>
          <w:rFonts w:ascii="仿宋_GB2312" w:eastAsia="仿宋_GB2312" w:cs="仿宋" w:hint="eastAsia"/>
          <w:color w:val="000000"/>
          <w:sz w:val="32"/>
          <w:szCs w:val="32"/>
        </w:rPr>
        <w:t>4</w:t>
      </w:r>
      <w:r>
        <w:rPr>
          <w:rFonts w:ascii="仿宋_GB2312" w:eastAsia="仿宋_GB2312" w:cs="仿宋" w:hint="eastAsia"/>
          <w:color w:val="000000"/>
          <w:sz w:val="32"/>
          <w:szCs w:val="32"/>
        </w:rPr>
        <w:t>万元、二等奖</w:t>
      </w:r>
      <w:r>
        <w:rPr>
          <w:rFonts w:ascii="仿宋_GB2312" w:eastAsia="仿宋_GB2312" w:cs="仿宋" w:hint="eastAsia"/>
          <w:color w:val="000000"/>
          <w:sz w:val="32"/>
          <w:szCs w:val="32"/>
        </w:rPr>
        <w:t>3</w:t>
      </w:r>
      <w:r>
        <w:rPr>
          <w:rFonts w:ascii="仿宋_GB2312" w:eastAsia="仿宋_GB2312" w:cs="仿宋" w:hint="eastAsia"/>
          <w:color w:val="000000"/>
          <w:sz w:val="32"/>
          <w:szCs w:val="32"/>
        </w:rPr>
        <w:t>万元、三等奖</w:t>
      </w:r>
      <w:r>
        <w:rPr>
          <w:rFonts w:ascii="仿宋_GB2312" w:eastAsia="仿宋_GB2312" w:cs="仿宋" w:hint="eastAsia"/>
          <w:color w:val="000000"/>
          <w:sz w:val="32"/>
          <w:szCs w:val="32"/>
        </w:rPr>
        <w:t>2</w:t>
      </w:r>
      <w:r>
        <w:rPr>
          <w:rFonts w:ascii="仿宋_GB2312" w:eastAsia="仿宋_GB2312" w:cs="仿宋" w:hint="eastAsia"/>
          <w:color w:val="000000"/>
          <w:sz w:val="32"/>
          <w:szCs w:val="32"/>
        </w:rPr>
        <w:t>万元给予奖励；获得省级文旅行业表彰或奖励的，按一等奖</w:t>
      </w:r>
      <w:r>
        <w:rPr>
          <w:rFonts w:ascii="仿宋_GB2312" w:eastAsia="仿宋_GB2312" w:cs="仿宋" w:hint="eastAsia"/>
          <w:color w:val="000000"/>
          <w:sz w:val="32"/>
          <w:szCs w:val="32"/>
        </w:rPr>
        <w:t>3</w:t>
      </w:r>
      <w:r>
        <w:rPr>
          <w:rFonts w:ascii="仿宋_GB2312" w:eastAsia="仿宋_GB2312" w:cs="仿宋" w:hint="eastAsia"/>
          <w:color w:val="000000"/>
          <w:sz w:val="32"/>
          <w:szCs w:val="32"/>
        </w:rPr>
        <w:t>万元、二等奖</w:t>
      </w:r>
      <w:r>
        <w:rPr>
          <w:rFonts w:ascii="仿宋_GB2312" w:eastAsia="仿宋_GB2312" w:cs="仿宋" w:hint="eastAsia"/>
          <w:color w:val="000000"/>
          <w:sz w:val="32"/>
          <w:szCs w:val="32"/>
        </w:rPr>
        <w:t>2</w:t>
      </w:r>
      <w:r>
        <w:rPr>
          <w:rFonts w:ascii="仿宋_GB2312" w:eastAsia="仿宋_GB2312" w:cs="仿宋" w:hint="eastAsia"/>
          <w:color w:val="000000"/>
          <w:sz w:val="32"/>
          <w:szCs w:val="32"/>
        </w:rPr>
        <w:t>万元、三等奖</w:t>
      </w:r>
      <w:r>
        <w:rPr>
          <w:rFonts w:ascii="仿宋_GB2312" w:eastAsia="仿宋_GB2312" w:cs="仿宋" w:hint="eastAsia"/>
          <w:color w:val="000000"/>
          <w:sz w:val="32"/>
          <w:szCs w:val="32"/>
        </w:rPr>
        <w:t>1</w:t>
      </w:r>
      <w:r>
        <w:rPr>
          <w:rFonts w:ascii="仿宋_GB2312" w:eastAsia="仿宋_GB2312" w:cs="仿宋" w:hint="eastAsia"/>
          <w:color w:val="000000"/>
          <w:sz w:val="32"/>
          <w:szCs w:val="32"/>
        </w:rPr>
        <w:t>万元</w:t>
      </w:r>
      <w:r>
        <w:rPr>
          <w:rFonts w:ascii="仿宋_GB2312" w:eastAsia="仿宋_GB2312" w:cs="仿宋" w:hint="eastAsia"/>
          <w:color w:val="000000"/>
          <w:kern w:val="0"/>
          <w:sz w:val="32"/>
          <w:szCs w:val="32"/>
        </w:rPr>
        <w:t>予以</w:t>
      </w:r>
      <w:r>
        <w:rPr>
          <w:rFonts w:ascii="仿宋_GB2312" w:eastAsia="仿宋_GB2312" w:cs="仿宋" w:hint="eastAsia"/>
          <w:color w:val="000000"/>
          <w:sz w:val="32"/>
          <w:szCs w:val="32"/>
        </w:rPr>
        <w:t>奖励；获得市级文旅行业表彰或奖励的，按一等奖</w:t>
      </w:r>
      <w:r>
        <w:rPr>
          <w:rFonts w:ascii="仿宋_GB2312" w:eastAsia="仿宋_GB2312" w:cs="仿宋" w:hint="eastAsia"/>
          <w:color w:val="000000"/>
          <w:sz w:val="32"/>
          <w:szCs w:val="32"/>
        </w:rPr>
        <w:t>2</w:t>
      </w:r>
      <w:r>
        <w:rPr>
          <w:rFonts w:ascii="仿宋_GB2312" w:eastAsia="仿宋_GB2312" w:cs="仿宋" w:hint="eastAsia"/>
          <w:color w:val="000000"/>
          <w:sz w:val="32"/>
          <w:szCs w:val="32"/>
        </w:rPr>
        <w:t>万元、二等奖</w:t>
      </w:r>
      <w:r>
        <w:rPr>
          <w:rFonts w:ascii="仿宋_GB2312" w:eastAsia="仿宋_GB2312" w:cs="仿宋" w:hint="eastAsia"/>
          <w:color w:val="000000"/>
          <w:sz w:val="32"/>
          <w:szCs w:val="32"/>
        </w:rPr>
        <w:t>1</w:t>
      </w:r>
      <w:r>
        <w:rPr>
          <w:rFonts w:ascii="仿宋_GB2312" w:eastAsia="仿宋_GB2312" w:cs="仿宋" w:hint="eastAsia"/>
          <w:color w:val="000000"/>
          <w:sz w:val="32"/>
          <w:szCs w:val="32"/>
        </w:rPr>
        <w:t>万元、三等奖</w:t>
      </w:r>
      <w:r>
        <w:rPr>
          <w:rFonts w:ascii="仿宋_GB2312" w:eastAsia="仿宋_GB2312" w:cs="仿宋" w:hint="eastAsia"/>
          <w:color w:val="000000"/>
          <w:sz w:val="32"/>
          <w:szCs w:val="32"/>
        </w:rPr>
        <w:t>0.5</w:t>
      </w:r>
      <w:r>
        <w:rPr>
          <w:rFonts w:ascii="仿宋_GB2312" w:eastAsia="仿宋_GB2312" w:cs="仿宋" w:hint="eastAsia"/>
          <w:color w:val="000000"/>
          <w:sz w:val="32"/>
          <w:szCs w:val="32"/>
        </w:rPr>
        <w:t>万元予以奖励；获得区级文旅行业表彰或奖励的，按一等奖</w:t>
      </w:r>
      <w:r>
        <w:rPr>
          <w:rFonts w:ascii="仿宋_GB2312" w:eastAsia="仿宋_GB2312" w:cs="仿宋" w:hint="eastAsia"/>
          <w:color w:val="000000"/>
          <w:sz w:val="32"/>
          <w:szCs w:val="32"/>
        </w:rPr>
        <w:t>0.3</w:t>
      </w:r>
      <w:r>
        <w:rPr>
          <w:rFonts w:ascii="仿宋_GB2312" w:eastAsia="仿宋_GB2312" w:cs="仿宋" w:hint="eastAsia"/>
          <w:color w:val="000000"/>
          <w:sz w:val="32"/>
          <w:szCs w:val="32"/>
        </w:rPr>
        <w:t>万元、二等奖</w:t>
      </w:r>
      <w:r>
        <w:rPr>
          <w:rFonts w:ascii="仿宋_GB2312" w:eastAsia="仿宋_GB2312" w:cs="仿宋" w:hint="eastAsia"/>
          <w:color w:val="000000"/>
          <w:sz w:val="32"/>
          <w:szCs w:val="32"/>
        </w:rPr>
        <w:t>0.2</w:t>
      </w:r>
      <w:r>
        <w:rPr>
          <w:rFonts w:ascii="仿宋_GB2312" w:eastAsia="仿宋_GB2312" w:cs="仿宋" w:hint="eastAsia"/>
          <w:color w:val="000000"/>
          <w:sz w:val="32"/>
          <w:szCs w:val="32"/>
        </w:rPr>
        <w:t>万元、三等奖</w:t>
      </w:r>
      <w:r>
        <w:rPr>
          <w:rFonts w:ascii="仿宋_GB2312" w:eastAsia="仿宋_GB2312" w:cs="仿宋" w:hint="eastAsia"/>
          <w:color w:val="000000"/>
          <w:sz w:val="32"/>
          <w:szCs w:val="32"/>
        </w:rPr>
        <w:t>0.1</w:t>
      </w:r>
      <w:r>
        <w:rPr>
          <w:rFonts w:ascii="仿宋_GB2312" w:eastAsia="仿宋_GB2312" w:cs="仿宋" w:hint="eastAsia"/>
          <w:color w:val="000000"/>
          <w:sz w:val="32"/>
          <w:szCs w:val="32"/>
        </w:rPr>
        <w:t>万元奖励。</w:t>
      </w:r>
    </w:p>
    <w:p w:rsidR="00623934" w:rsidRDefault="00192062">
      <w:pPr>
        <w:spacing w:line="590" w:lineRule="exact"/>
        <w:ind w:firstLineChars="200" w:firstLine="640"/>
        <w:rPr>
          <w:rFonts w:ascii="黑体" w:eastAsia="黑体" w:cs="楷体"/>
          <w:color w:val="000000"/>
          <w:sz w:val="32"/>
          <w:szCs w:val="32"/>
        </w:rPr>
      </w:pPr>
      <w:r>
        <w:rPr>
          <w:rFonts w:ascii="黑体" w:eastAsia="黑体" w:cs="楷体" w:hint="eastAsia"/>
          <w:color w:val="000000"/>
          <w:sz w:val="32"/>
          <w:szCs w:val="32"/>
        </w:rPr>
        <w:t>三、发展研学旅游</w:t>
      </w:r>
    </w:p>
    <w:p w:rsidR="00623934" w:rsidRDefault="00192062">
      <w:pPr>
        <w:spacing w:line="590" w:lineRule="exact"/>
        <w:ind w:firstLineChars="200" w:firstLine="640"/>
        <w:rPr>
          <w:rFonts w:ascii="仿宋_GB2312" w:eastAsia="仿宋_GB2312"/>
          <w:sz w:val="32"/>
          <w:szCs w:val="32"/>
        </w:rPr>
      </w:pPr>
      <w:r>
        <w:rPr>
          <w:rFonts w:ascii="仿宋_GB2312" w:eastAsia="仿宋_GB2312" w:cs="仿宋" w:hint="eastAsia"/>
          <w:color w:val="000000"/>
          <w:sz w:val="32"/>
          <w:szCs w:val="32"/>
        </w:rPr>
        <w:t>对当年新评为</w:t>
      </w:r>
      <w:r>
        <w:rPr>
          <w:rFonts w:ascii="仿宋_GB2312" w:eastAsia="仿宋_GB2312" w:cs="仿宋" w:hint="eastAsia"/>
          <w:color w:val="000000"/>
          <w:sz w:val="32"/>
          <w:szCs w:val="32"/>
        </w:rPr>
        <w:t>省级研学实践教育基地、市级研学实践教育基地、区级研学实践教育基地的，分别奖励</w:t>
      </w:r>
      <w:r>
        <w:rPr>
          <w:rFonts w:ascii="仿宋_GB2312" w:eastAsia="仿宋_GB2312" w:cs="仿宋" w:hint="eastAsia"/>
          <w:color w:val="000000"/>
          <w:sz w:val="32"/>
          <w:szCs w:val="32"/>
        </w:rPr>
        <w:t>10</w:t>
      </w:r>
      <w:r>
        <w:rPr>
          <w:rFonts w:ascii="仿宋_GB2312" w:eastAsia="仿宋_GB2312" w:cs="仿宋" w:hint="eastAsia"/>
          <w:color w:val="000000"/>
          <w:sz w:val="32"/>
          <w:szCs w:val="32"/>
        </w:rPr>
        <w:t>万元、</w:t>
      </w:r>
      <w:r>
        <w:rPr>
          <w:rFonts w:ascii="仿宋_GB2312" w:eastAsia="仿宋_GB2312" w:cs="仿宋" w:hint="eastAsia"/>
          <w:color w:val="000000"/>
          <w:sz w:val="32"/>
          <w:szCs w:val="32"/>
        </w:rPr>
        <w:t>6</w:t>
      </w:r>
      <w:r>
        <w:rPr>
          <w:rFonts w:ascii="仿宋_GB2312" w:eastAsia="仿宋_GB2312" w:cs="仿宋" w:hint="eastAsia"/>
          <w:color w:val="000000"/>
          <w:sz w:val="32"/>
          <w:szCs w:val="32"/>
        </w:rPr>
        <w:t>万元、</w:t>
      </w:r>
      <w:r>
        <w:rPr>
          <w:rFonts w:ascii="仿宋_GB2312" w:eastAsia="仿宋_GB2312" w:cs="仿宋" w:hint="eastAsia"/>
          <w:color w:val="000000"/>
          <w:sz w:val="32"/>
          <w:szCs w:val="32"/>
        </w:rPr>
        <w:t>4</w:t>
      </w:r>
      <w:r>
        <w:rPr>
          <w:rFonts w:ascii="仿宋_GB2312" w:eastAsia="仿宋_GB2312" w:cs="仿宋" w:hint="eastAsia"/>
          <w:color w:val="000000"/>
          <w:sz w:val="32"/>
          <w:szCs w:val="32"/>
        </w:rPr>
        <w:t>万元。研学基地编写的研学课程获得省级、市级、区级优秀课程的，分别奖励</w:t>
      </w:r>
      <w:r>
        <w:rPr>
          <w:rFonts w:ascii="仿宋_GB2312" w:eastAsia="仿宋_GB2312" w:cs="仿宋" w:hint="eastAsia"/>
          <w:color w:val="000000"/>
          <w:sz w:val="32"/>
          <w:szCs w:val="32"/>
        </w:rPr>
        <w:t>5</w:t>
      </w:r>
      <w:r>
        <w:rPr>
          <w:rFonts w:ascii="仿宋_GB2312" w:eastAsia="仿宋_GB2312" w:cs="仿宋" w:hint="eastAsia"/>
          <w:color w:val="000000"/>
          <w:sz w:val="32"/>
          <w:szCs w:val="32"/>
        </w:rPr>
        <w:t>万元、</w:t>
      </w:r>
      <w:r>
        <w:rPr>
          <w:rFonts w:ascii="仿宋_GB2312" w:eastAsia="仿宋_GB2312" w:cs="仿宋" w:hint="eastAsia"/>
          <w:color w:val="000000"/>
          <w:sz w:val="32"/>
          <w:szCs w:val="32"/>
        </w:rPr>
        <w:t>3</w:t>
      </w:r>
      <w:r>
        <w:rPr>
          <w:rFonts w:ascii="仿宋_GB2312" w:eastAsia="仿宋_GB2312" w:cs="仿宋" w:hint="eastAsia"/>
          <w:color w:val="000000"/>
          <w:sz w:val="32"/>
          <w:szCs w:val="32"/>
        </w:rPr>
        <w:t>万元、</w:t>
      </w:r>
      <w:r>
        <w:rPr>
          <w:rFonts w:ascii="仿宋_GB2312" w:eastAsia="仿宋_GB2312" w:cs="仿宋" w:hint="eastAsia"/>
          <w:color w:val="000000"/>
          <w:sz w:val="32"/>
          <w:szCs w:val="32"/>
        </w:rPr>
        <w:t>2</w:t>
      </w:r>
      <w:r>
        <w:rPr>
          <w:rFonts w:ascii="仿宋_GB2312" w:eastAsia="仿宋_GB2312" w:cs="仿宋" w:hint="eastAsia"/>
          <w:color w:val="000000"/>
          <w:sz w:val="32"/>
          <w:szCs w:val="32"/>
        </w:rPr>
        <w:t>万元。</w:t>
      </w:r>
    </w:p>
    <w:p w:rsidR="00623934" w:rsidRDefault="00192062">
      <w:pPr>
        <w:spacing w:line="590" w:lineRule="exact"/>
        <w:ind w:firstLineChars="200" w:firstLine="640"/>
        <w:rPr>
          <w:rFonts w:ascii="黑体" w:eastAsia="黑体" w:cs="楷体"/>
          <w:color w:val="000000"/>
          <w:sz w:val="32"/>
          <w:szCs w:val="32"/>
        </w:rPr>
      </w:pPr>
      <w:r>
        <w:rPr>
          <w:rFonts w:ascii="黑体" w:eastAsia="黑体" w:cs="楷体" w:hint="eastAsia"/>
          <w:color w:val="000000"/>
          <w:sz w:val="32"/>
          <w:szCs w:val="32"/>
        </w:rPr>
        <w:t>四、支持基础设施建设</w:t>
      </w:r>
    </w:p>
    <w:p w:rsidR="00623934" w:rsidRDefault="00192062">
      <w:pPr>
        <w:spacing w:line="590" w:lineRule="exact"/>
        <w:ind w:firstLineChars="200" w:firstLine="640"/>
        <w:rPr>
          <w:rFonts w:ascii="仿宋_GB2312" w:eastAsia="仿宋_GB2312" w:cs="仿宋"/>
          <w:color w:val="000000"/>
          <w:kern w:val="0"/>
          <w:sz w:val="32"/>
          <w:szCs w:val="32"/>
        </w:rPr>
      </w:pPr>
      <w:r>
        <w:rPr>
          <w:rFonts w:ascii="仿宋_GB2312" w:eastAsia="仿宋_GB2312" w:cs="仿宋" w:hint="eastAsia"/>
          <w:color w:val="000000"/>
          <w:kern w:val="0"/>
          <w:sz w:val="32"/>
          <w:szCs w:val="32"/>
        </w:rPr>
        <w:t>（</w:t>
      </w:r>
      <w:r>
        <w:rPr>
          <w:rFonts w:ascii="仿宋_GB2312" w:eastAsia="仿宋_GB2312" w:cs="仿宋" w:hint="eastAsia"/>
          <w:color w:val="000000"/>
          <w:kern w:val="0"/>
          <w:sz w:val="32"/>
          <w:szCs w:val="32"/>
        </w:rPr>
        <w:t>1</w:t>
      </w:r>
      <w:r>
        <w:rPr>
          <w:rFonts w:ascii="仿宋_GB2312" w:eastAsia="仿宋_GB2312" w:cs="仿宋" w:hint="eastAsia"/>
          <w:color w:val="000000"/>
          <w:kern w:val="0"/>
          <w:sz w:val="32"/>
          <w:szCs w:val="32"/>
        </w:rPr>
        <w:t>）游客中心。对</w:t>
      </w:r>
      <w:r>
        <w:rPr>
          <w:rFonts w:ascii="仿宋_GB2312" w:eastAsia="仿宋_GB2312" w:cs="仿宋" w:hint="eastAsia"/>
          <w:color w:val="000000"/>
          <w:kern w:val="0"/>
          <w:sz w:val="32"/>
          <w:szCs w:val="32"/>
        </w:rPr>
        <w:t>3A</w:t>
      </w:r>
      <w:r>
        <w:rPr>
          <w:rFonts w:ascii="仿宋_GB2312" w:eastAsia="仿宋_GB2312" w:cs="仿宋" w:hint="eastAsia"/>
          <w:color w:val="000000"/>
          <w:kern w:val="0"/>
          <w:sz w:val="32"/>
          <w:szCs w:val="32"/>
        </w:rPr>
        <w:t>级及以上旅游景区景点新建的大型游</w:t>
      </w:r>
      <w:r>
        <w:rPr>
          <w:rFonts w:ascii="仿宋_GB2312" w:eastAsia="仿宋_GB2312" w:cs="仿宋" w:hint="eastAsia"/>
          <w:color w:val="000000"/>
          <w:kern w:val="0"/>
          <w:sz w:val="32"/>
          <w:szCs w:val="32"/>
        </w:rPr>
        <w:lastRenderedPageBreak/>
        <w:t>客中心（符合国家标准《旅游景区游客中心设置与服务规范</w:t>
      </w:r>
      <w:r>
        <w:rPr>
          <w:rFonts w:ascii="仿宋_GB2312" w:eastAsia="仿宋_GB2312" w:cs="仿宋" w:hint="eastAsia"/>
          <w:color w:val="000000"/>
          <w:kern w:val="0"/>
          <w:sz w:val="32"/>
          <w:szCs w:val="32"/>
        </w:rPr>
        <w:t xml:space="preserve"> GBT31383</w:t>
      </w:r>
      <w:r>
        <w:rPr>
          <w:rFonts w:ascii="仿宋_GB2312" w:eastAsia="仿宋_GB2312" w:cs="仿宋" w:hint="eastAsia"/>
          <w:color w:val="000000"/>
          <w:kern w:val="0"/>
          <w:sz w:val="32"/>
          <w:szCs w:val="32"/>
        </w:rPr>
        <w:t>—</w:t>
      </w:r>
      <w:r>
        <w:rPr>
          <w:rFonts w:ascii="仿宋_GB2312" w:eastAsia="仿宋_GB2312" w:cs="仿宋" w:hint="eastAsia"/>
          <w:color w:val="000000"/>
          <w:kern w:val="0"/>
          <w:sz w:val="32"/>
          <w:szCs w:val="32"/>
        </w:rPr>
        <w:t>2015</w:t>
      </w:r>
      <w:r>
        <w:rPr>
          <w:rFonts w:ascii="仿宋_GB2312" w:eastAsia="仿宋_GB2312" w:cs="仿宋" w:hint="eastAsia"/>
          <w:color w:val="000000"/>
          <w:kern w:val="0"/>
          <w:sz w:val="32"/>
          <w:szCs w:val="32"/>
        </w:rPr>
        <w:t>》），一次性给予</w:t>
      </w:r>
      <w:r>
        <w:rPr>
          <w:rFonts w:ascii="仿宋_GB2312" w:eastAsia="仿宋_GB2312" w:cs="仿宋" w:hint="eastAsia"/>
          <w:color w:val="000000"/>
          <w:kern w:val="0"/>
          <w:sz w:val="32"/>
          <w:szCs w:val="32"/>
        </w:rPr>
        <w:t>10</w:t>
      </w:r>
      <w:r>
        <w:rPr>
          <w:rFonts w:ascii="仿宋_GB2312" w:eastAsia="仿宋_GB2312" w:cs="仿宋" w:hint="eastAsia"/>
          <w:color w:val="000000"/>
          <w:kern w:val="0"/>
          <w:sz w:val="32"/>
          <w:szCs w:val="32"/>
        </w:rPr>
        <w:t>万元</w:t>
      </w:r>
      <w:r>
        <w:rPr>
          <w:rFonts w:ascii="仿宋_GB2312" w:eastAsia="仿宋_GB2312" w:cs="仿宋" w:hint="eastAsia"/>
          <w:color w:val="000000"/>
          <w:kern w:val="0"/>
          <w:sz w:val="32"/>
          <w:szCs w:val="32"/>
        </w:rPr>
        <w:t>/</w:t>
      </w:r>
      <w:r>
        <w:rPr>
          <w:rFonts w:ascii="仿宋_GB2312" w:eastAsia="仿宋_GB2312" w:cs="仿宋" w:hint="eastAsia"/>
          <w:color w:val="000000"/>
          <w:kern w:val="0"/>
          <w:sz w:val="32"/>
          <w:szCs w:val="32"/>
        </w:rPr>
        <w:t>座奖励。</w:t>
      </w:r>
    </w:p>
    <w:p w:rsidR="00623934" w:rsidRDefault="00192062">
      <w:pPr>
        <w:spacing w:line="590" w:lineRule="exact"/>
        <w:ind w:firstLineChars="200" w:firstLine="640"/>
        <w:rPr>
          <w:rFonts w:ascii="仿宋_GB2312" w:eastAsia="仿宋_GB2312" w:cs="仿宋"/>
          <w:color w:val="000000"/>
          <w:kern w:val="0"/>
          <w:sz w:val="32"/>
          <w:szCs w:val="32"/>
        </w:rPr>
      </w:pPr>
      <w:r>
        <w:rPr>
          <w:rFonts w:ascii="仿宋_GB2312" w:eastAsia="仿宋_GB2312" w:cs="仿宋" w:hint="eastAsia"/>
          <w:color w:val="000000"/>
          <w:kern w:val="0"/>
          <w:sz w:val="32"/>
          <w:szCs w:val="32"/>
        </w:rPr>
        <w:t>（</w:t>
      </w:r>
      <w:r>
        <w:rPr>
          <w:rFonts w:ascii="仿宋_GB2312" w:eastAsia="仿宋_GB2312" w:cs="仿宋" w:hint="eastAsia"/>
          <w:color w:val="000000"/>
          <w:kern w:val="0"/>
          <w:sz w:val="32"/>
          <w:szCs w:val="32"/>
        </w:rPr>
        <w:t>2</w:t>
      </w:r>
      <w:r>
        <w:rPr>
          <w:rFonts w:ascii="仿宋_GB2312" w:eastAsia="仿宋_GB2312" w:cs="仿宋" w:hint="eastAsia"/>
          <w:color w:val="000000"/>
          <w:kern w:val="0"/>
          <w:sz w:val="32"/>
          <w:szCs w:val="32"/>
        </w:rPr>
        <w:t>）停车场。对旅游景区景点新建生态旅游停车场且同时符合大型客车车位</w:t>
      </w:r>
      <w:r>
        <w:rPr>
          <w:rFonts w:ascii="仿宋_GB2312" w:eastAsia="仿宋_GB2312" w:cs="仿宋" w:hint="eastAsia"/>
          <w:color w:val="000000"/>
          <w:kern w:val="0"/>
          <w:sz w:val="32"/>
          <w:szCs w:val="32"/>
        </w:rPr>
        <w:t>5</w:t>
      </w:r>
      <w:r>
        <w:rPr>
          <w:rFonts w:ascii="仿宋_GB2312" w:eastAsia="仿宋_GB2312" w:cs="仿宋" w:hint="eastAsia"/>
          <w:color w:val="000000"/>
          <w:kern w:val="0"/>
          <w:sz w:val="32"/>
          <w:szCs w:val="32"/>
        </w:rPr>
        <w:t>个及以上，小型车位</w:t>
      </w:r>
      <w:r>
        <w:rPr>
          <w:rFonts w:ascii="仿宋_GB2312" w:eastAsia="仿宋_GB2312" w:cs="仿宋" w:hint="eastAsia"/>
          <w:color w:val="000000"/>
          <w:kern w:val="0"/>
          <w:sz w:val="32"/>
          <w:szCs w:val="32"/>
        </w:rPr>
        <w:t>20</w:t>
      </w:r>
      <w:r>
        <w:rPr>
          <w:rFonts w:ascii="仿宋_GB2312" w:eastAsia="仿宋_GB2312" w:cs="仿宋" w:hint="eastAsia"/>
          <w:color w:val="000000"/>
          <w:kern w:val="0"/>
          <w:sz w:val="32"/>
          <w:szCs w:val="32"/>
        </w:rPr>
        <w:t>个及以上标准停车位条件的，每个大型停车位予以</w:t>
      </w:r>
      <w:r>
        <w:rPr>
          <w:rFonts w:ascii="仿宋_GB2312" w:eastAsia="仿宋_GB2312" w:cs="仿宋" w:hint="eastAsia"/>
          <w:color w:val="000000"/>
          <w:kern w:val="0"/>
          <w:sz w:val="32"/>
          <w:szCs w:val="32"/>
        </w:rPr>
        <w:t>0.3</w:t>
      </w:r>
      <w:r>
        <w:rPr>
          <w:rFonts w:ascii="仿宋_GB2312" w:eastAsia="仿宋_GB2312" w:cs="仿宋" w:hint="eastAsia"/>
          <w:color w:val="000000"/>
          <w:kern w:val="0"/>
          <w:sz w:val="32"/>
          <w:szCs w:val="32"/>
        </w:rPr>
        <w:t>万元奖励，每个小型车停车位予以</w:t>
      </w:r>
      <w:r>
        <w:rPr>
          <w:rFonts w:ascii="仿宋_GB2312" w:eastAsia="仿宋_GB2312" w:cs="仿宋" w:hint="eastAsia"/>
          <w:color w:val="000000"/>
          <w:kern w:val="0"/>
          <w:sz w:val="32"/>
          <w:szCs w:val="32"/>
        </w:rPr>
        <w:t>0.2</w:t>
      </w:r>
      <w:r>
        <w:rPr>
          <w:rFonts w:ascii="仿宋_GB2312" w:eastAsia="仿宋_GB2312" w:cs="仿宋" w:hint="eastAsia"/>
          <w:color w:val="000000"/>
          <w:kern w:val="0"/>
          <w:sz w:val="32"/>
          <w:szCs w:val="32"/>
        </w:rPr>
        <w:t>万元奖励。</w:t>
      </w:r>
    </w:p>
    <w:p w:rsidR="00623934" w:rsidRDefault="00192062">
      <w:pPr>
        <w:spacing w:line="590" w:lineRule="exact"/>
        <w:ind w:firstLineChars="200" w:firstLine="640"/>
        <w:rPr>
          <w:rFonts w:ascii="仿宋_GB2312" w:eastAsia="仿宋_GB2312" w:cs="仿宋"/>
          <w:color w:val="000000"/>
          <w:sz w:val="32"/>
          <w:szCs w:val="32"/>
        </w:rPr>
      </w:pPr>
      <w:r>
        <w:rPr>
          <w:rFonts w:ascii="仿宋_GB2312" w:eastAsia="仿宋_GB2312" w:cs="仿宋" w:hint="eastAsia"/>
          <w:color w:val="000000"/>
          <w:kern w:val="0"/>
          <w:sz w:val="32"/>
          <w:szCs w:val="32"/>
        </w:rPr>
        <w:t>（</w:t>
      </w:r>
      <w:r>
        <w:rPr>
          <w:rFonts w:ascii="仿宋_GB2312" w:eastAsia="仿宋_GB2312" w:cs="仿宋" w:hint="eastAsia"/>
          <w:color w:val="000000"/>
          <w:kern w:val="0"/>
          <w:sz w:val="32"/>
          <w:szCs w:val="32"/>
        </w:rPr>
        <w:t>3</w:t>
      </w:r>
      <w:r>
        <w:rPr>
          <w:rFonts w:ascii="仿宋_GB2312" w:eastAsia="仿宋_GB2312" w:cs="仿宋" w:hint="eastAsia"/>
          <w:color w:val="000000"/>
          <w:kern w:val="0"/>
          <w:sz w:val="32"/>
          <w:szCs w:val="32"/>
        </w:rPr>
        <w:t>）游步道。对景区景点新建游步道（用材要符合生态性要求，路面质量要达到平、稳、实标准，路面宽度</w:t>
      </w:r>
      <w:r>
        <w:rPr>
          <w:rFonts w:ascii="仿宋_GB2312" w:eastAsia="仿宋_GB2312" w:cs="仿宋" w:hint="eastAsia"/>
          <w:color w:val="000000"/>
          <w:kern w:val="0"/>
          <w:sz w:val="32"/>
          <w:szCs w:val="32"/>
        </w:rPr>
        <w:t>1-2.5</w:t>
      </w:r>
      <w:r>
        <w:rPr>
          <w:rFonts w:ascii="仿宋_GB2312" w:eastAsia="仿宋_GB2312" w:cs="仿宋" w:hint="eastAsia"/>
          <w:color w:val="000000"/>
          <w:kern w:val="0"/>
          <w:sz w:val="32"/>
          <w:szCs w:val="32"/>
        </w:rPr>
        <w:t>米）并已完善安防设施的，每公里奖励</w:t>
      </w:r>
      <w:r>
        <w:rPr>
          <w:rFonts w:ascii="仿宋_GB2312" w:eastAsia="仿宋_GB2312" w:cs="仿宋" w:hint="eastAsia"/>
          <w:color w:val="000000"/>
          <w:kern w:val="0"/>
          <w:sz w:val="32"/>
          <w:szCs w:val="32"/>
        </w:rPr>
        <w:t>5</w:t>
      </w:r>
      <w:r>
        <w:rPr>
          <w:rFonts w:ascii="仿宋_GB2312" w:eastAsia="仿宋_GB2312" w:cs="仿宋" w:hint="eastAsia"/>
          <w:color w:val="000000"/>
          <w:kern w:val="0"/>
          <w:sz w:val="32"/>
          <w:szCs w:val="32"/>
        </w:rPr>
        <w:t>万元（同一景区景点不超过</w:t>
      </w:r>
      <w:r>
        <w:rPr>
          <w:rFonts w:ascii="仿宋_GB2312" w:eastAsia="仿宋_GB2312" w:cs="仿宋" w:hint="eastAsia"/>
          <w:color w:val="000000"/>
          <w:kern w:val="0"/>
          <w:sz w:val="32"/>
          <w:szCs w:val="32"/>
        </w:rPr>
        <w:t>10</w:t>
      </w:r>
      <w:r>
        <w:rPr>
          <w:rFonts w:ascii="仿宋_GB2312" w:eastAsia="仿宋_GB2312" w:cs="仿宋" w:hint="eastAsia"/>
          <w:color w:val="000000"/>
          <w:kern w:val="0"/>
          <w:sz w:val="32"/>
          <w:szCs w:val="32"/>
        </w:rPr>
        <w:t>万元）</w:t>
      </w:r>
      <w:r>
        <w:rPr>
          <w:rFonts w:ascii="仿宋_GB2312" w:eastAsia="仿宋_GB2312" w:cs="仿宋" w:hint="eastAsia"/>
          <w:color w:val="000000"/>
          <w:sz w:val="32"/>
          <w:szCs w:val="32"/>
        </w:rPr>
        <w:t>。</w:t>
      </w:r>
    </w:p>
    <w:p w:rsidR="00623934" w:rsidRDefault="00192062">
      <w:pPr>
        <w:spacing w:line="590" w:lineRule="exact"/>
        <w:ind w:firstLineChars="200" w:firstLine="640"/>
        <w:rPr>
          <w:rFonts w:ascii="仿宋_GB2312" w:eastAsia="仿宋_GB2312" w:cs="仿宋"/>
          <w:color w:val="000000"/>
          <w:sz w:val="32"/>
          <w:szCs w:val="32"/>
        </w:rPr>
      </w:pPr>
      <w:r>
        <w:rPr>
          <w:rFonts w:ascii="仿宋_GB2312" w:eastAsia="仿宋_GB2312" w:cs="仿宋" w:hint="eastAsia"/>
          <w:color w:val="000000"/>
          <w:kern w:val="0"/>
          <w:sz w:val="32"/>
          <w:szCs w:val="32"/>
        </w:rPr>
        <w:t>（</w:t>
      </w:r>
      <w:r>
        <w:rPr>
          <w:rFonts w:ascii="仿宋_GB2312" w:eastAsia="仿宋_GB2312" w:cs="仿宋" w:hint="eastAsia"/>
          <w:color w:val="000000"/>
          <w:kern w:val="0"/>
          <w:sz w:val="32"/>
          <w:szCs w:val="32"/>
        </w:rPr>
        <w:t>4</w:t>
      </w:r>
      <w:r>
        <w:rPr>
          <w:rFonts w:ascii="仿宋_GB2312" w:eastAsia="仿宋_GB2312" w:cs="仿宋" w:hint="eastAsia"/>
          <w:color w:val="000000"/>
          <w:kern w:val="0"/>
          <w:sz w:val="32"/>
          <w:szCs w:val="32"/>
        </w:rPr>
        <w:t>）导览标识。</w:t>
      </w:r>
      <w:r>
        <w:rPr>
          <w:rFonts w:ascii="仿宋_GB2312" w:eastAsia="仿宋_GB2312" w:cs="仿宋" w:hint="eastAsia"/>
          <w:color w:val="000000"/>
          <w:sz w:val="32"/>
          <w:szCs w:val="32"/>
        </w:rPr>
        <w:t>对按照标准设立导览标识的景区景点，给予景区景点设置费用总额</w:t>
      </w:r>
      <w:r>
        <w:rPr>
          <w:rFonts w:ascii="仿宋_GB2312" w:eastAsia="仿宋_GB2312" w:cs="仿宋" w:hint="eastAsia"/>
          <w:color w:val="000000"/>
          <w:sz w:val="32"/>
          <w:szCs w:val="32"/>
        </w:rPr>
        <w:t>50%</w:t>
      </w:r>
      <w:r>
        <w:rPr>
          <w:rFonts w:ascii="仿宋_GB2312" w:eastAsia="仿宋_GB2312" w:cs="仿宋" w:hint="eastAsia"/>
          <w:color w:val="000000"/>
          <w:sz w:val="32"/>
          <w:szCs w:val="32"/>
        </w:rPr>
        <w:t>的补助，每个单位补助金额不超过</w:t>
      </w:r>
      <w:r>
        <w:rPr>
          <w:rFonts w:ascii="仿宋_GB2312" w:eastAsia="仿宋_GB2312" w:cs="仿宋" w:hint="eastAsia"/>
          <w:color w:val="000000"/>
          <w:sz w:val="32"/>
          <w:szCs w:val="32"/>
        </w:rPr>
        <w:t>5</w:t>
      </w:r>
      <w:r>
        <w:rPr>
          <w:rFonts w:ascii="仿宋_GB2312" w:eastAsia="仿宋_GB2312" w:cs="仿宋" w:hint="eastAsia"/>
          <w:color w:val="000000"/>
          <w:sz w:val="32"/>
          <w:szCs w:val="32"/>
        </w:rPr>
        <w:t>万元。</w:t>
      </w:r>
    </w:p>
    <w:p w:rsidR="00623934" w:rsidRDefault="00192062">
      <w:pPr>
        <w:spacing w:line="590" w:lineRule="exact"/>
        <w:ind w:firstLineChars="200" w:firstLine="640"/>
        <w:rPr>
          <w:rFonts w:ascii="仿宋_GB2312" w:eastAsia="仿宋_GB2312"/>
          <w:color w:val="000000"/>
          <w:sz w:val="32"/>
          <w:szCs w:val="32"/>
        </w:rPr>
      </w:pPr>
      <w:r>
        <w:rPr>
          <w:rFonts w:ascii="仿宋_GB2312" w:eastAsia="仿宋_GB2312" w:cs="仿宋" w:hint="eastAsia"/>
          <w:color w:val="000000"/>
          <w:kern w:val="0"/>
          <w:sz w:val="32"/>
          <w:szCs w:val="32"/>
        </w:rPr>
        <w:t>（</w:t>
      </w:r>
      <w:r>
        <w:rPr>
          <w:rFonts w:ascii="仿宋_GB2312" w:eastAsia="仿宋_GB2312" w:cs="仿宋" w:hint="eastAsia"/>
          <w:color w:val="000000"/>
          <w:kern w:val="0"/>
          <w:sz w:val="32"/>
          <w:szCs w:val="32"/>
        </w:rPr>
        <w:t>5</w:t>
      </w:r>
      <w:r>
        <w:rPr>
          <w:rFonts w:ascii="仿宋_GB2312" w:eastAsia="仿宋_GB2312" w:cs="仿宋" w:hint="eastAsia"/>
          <w:color w:val="000000"/>
          <w:kern w:val="0"/>
          <w:sz w:val="32"/>
          <w:szCs w:val="32"/>
        </w:rPr>
        <w:t>）文旅街区设施。</w:t>
      </w:r>
      <w:r>
        <w:rPr>
          <w:rFonts w:ascii="仿宋_GB2312" w:eastAsia="仿宋_GB2312" w:cs="仿宋" w:hint="eastAsia"/>
          <w:color w:val="000000"/>
          <w:sz w:val="32"/>
          <w:szCs w:val="32"/>
        </w:rPr>
        <w:t>对</w:t>
      </w:r>
      <w:r>
        <w:rPr>
          <w:rFonts w:ascii="仿宋_GB2312" w:eastAsia="仿宋_GB2312" w:cs="仿宋" w:hint="eastAsia"/>
          <w:color w:val="000000"/>
          <w:sz w:val="32"/>
          <w:szCs w:val="32"/>
        </w:rPr>
        <w:t>成功创建文旅街区品牌的市场主体，在亮化、美化、设计基础设施建设中给予奖励，最高不超过</w:t>
      </w:r>
      <w:r>
        <w:rPr>
          <w:rFonts w:ascii="仿宋_GB2312" w:eastAsia="仿宋_GB2312" w:cs="仿宋" w:hint="eastAsia"/>
          <w:color w:val="000000"/>
          <w:sz w:val="32"/>
          <w:szCs w:val="32"/>
        </w:rPr>
        <w:t>50</w:t>
      </w:r>
      <w:r>
        <w:rPr>
          <w:rFonts w:ascii="仿宋_GB2312" w:eastAsia="仿宋_GB2312" w:cs="仿宋" w:hint="eastAsia"/>
          <w:color w:val="000000"/>
          <w:sz w:val="32"/>
          <w:szCs w:val="32"/>
        </w:rPr>
        <w:t>万元。</w:t>
      </w:r>
    </w:p>
    <w:p w:rsidR="00623934" w:rsidRDefault="00192062">
      <w:pPr>
        <w:spacing w:line="590" w:lineRule="exact"/>
        <w:ind w:firstLine="640"/>
        <w:rPr>
          <w:rFonts w:ascii="黑体" w:eastAsia="黑体" w:cs="楷体"/>
          <w:color w:val="000000"/>
          <w:sz w:val="32"/>
          <w:szCs w:val="32"/>
        </w:rPr>
      </w:pPr>
      <w:r>
        <w:rPr>
          <w:rFonts w:ascii="黑体" w:eastAsia="黑体" w:cs="楷体" w:hint="eastAsia"/>
          <w:color w:val="000000"/>
          <w:sz w:val="32"/>
          <w:szCs w:val="32"/>
        </w:rPr>
        <w:t>五、加强文旅营销宣传</w:t>
      </w:r>
      <w:r>
        <w:rPr>
          <w:rFonts w:ascii="黑体" w:eastAsia="黑体" w:cs="楷体" w:hint="eastAsia"/>
          <w:color w:val="000000"/>
          <w:sz w:val="32"/>
          <w:szCs w:val="32"/>
        </w:rPr>
        <w:t xml:space="preserve"> </w:t>
      </w:r>
    </w:p>
    <w:p w:rsidR="00623934" w:rsidRDefault="00192062">
      <w:pPr>
        <w:spacing w:line="590" w:lineRule="exact"/>
        <w:ind w:firstLineChars="200" w:firstLine="640"/>
        <w:rPr>
          <w:rFonts w:ascii="仿宋_GB2312" w:eastAsia="仿宋_GB2312" w:cs="仿宋"/>
          <w:color w:val="000000"/>
          <w:kern w:val="0"/>
          <w:sz w:val="32"/>
          <w:szCs w:val="32"/>
        </w:rPr>
      </w:pPr>
      <w:r>
        <w:rPr>
          <w:rFonts w:ascii="仿宋_GB2312" w:eastAsia="仿宋_GB2312" w:cs="仿宋" w:hint="eastAsia"/>
          <w:color w:val="000000"/>
          <w:sz w:val="32"/>
          <w:szCs w:val="32"/>
        </w:rPr>
        <w:t>每年从旅游发展专项资金中安排旅游营销宣传专项经费，用于开展省内外营销宣传、支持文旅企业推广、各</w:t>
      </w:r>
      <w:r>
        <w:rPr>
          <w:rFonts w:ascii="仿宋_GB2312" w:eastAsia="仿宋_GB2312" w:cs="仿宋" w:hint="eastAsia"/>
          <w:color w:val="000000"/>
          <w:kern w:val="0"/>
          <w:sz w:val="32"/>
          <w:szCs w:val="32"/>
        </w:rPr>
        <w:t>类媒体渠道宣发、举办旅游节庆活动、旅游宣传资料制作、袁州文旅新媒体平台的运营和维护等。</w:t>
      </w:r>
    </w:p>
    <w:p w:rsidR="00623934" w:rsidRDefault="00192062">
      <w:pPr>
        <w:spacing w:line="590" w:lineRule="exact"/>
        <w:ind w:firstLineChars="200" w:firstLine="640"/>
        <w:rPr>
          <w:rFonts w:ascii="仿宋_GB2312" w:eastAsia="仿宋_GB2312" w:cs="楷体"/>
          <w:color w:val="000000"/>
          <w:sz w:val="32"/>
          <w:szCs w:val="32"/>
        </w:rPr>
      </w:pPr>
      <w:r>
        <w:rPr>
          <w:rFonts w:ascii="仿宋_GB2312" w:eastAsia="仿宋_GB2312" w:cs="仿宋" w:hint="eastAsia"/>
          <w:color w:val="000000"/>
          <w:kern w:val="0"/>
          <w:sz w:val="32"/>
          <w:szCs w:val="32"/>
        </w:rPr>
        <w:t>（</w:t>
      </w:r>
      <w:r>
        <w:rPr>
          <w:rFonts w:ascii="仿宋_GB2312" w:eastAsia="仿宋_GB2312" w:cs="仿宋" w:hint="eastAsia"/>
          <w:color w:val="000000"/>
          <w:kern w:val="0"/>
          <w:sz w:val="32"/>
          <w:szCs w:val="32"/>
        </w:rPr>
        <w:t>1</w:t>
      </w:r>
      <w:r>
        <w:rPr>
          <w:rFonts w:ascii="仿宋_GB2312" w:eastAsia="仿宋_GB2312" w:cs="仿宋" w:hint="eastAsia"/>
          <w:color w:val="000000"/>
          <w:kern w:val="0"/>
          <w:sz w:val="32"/>
          <w:szCs w:val="32"/>
        </w:rPr>
        <w:t>）鼓励企业营销推广。</w:t>
      </w:r>
      <w:r>
        <w:rPr>
          <w:rFonts w:ascii="仿宋_GB2312" w:eastAsia="仿宋_GB2312" w:cs="仿宋" w:hint="eastAsia"/>
          <w:color w:val="000000"/>
          <w:sz w:val="32"/>
          <w:szCs w:val="32"/>
        </w:rPr>
        <w:t>鼓励和支持旅游企业或旅游商品</w:t>
      </w:r>
      <w:r>
        <w:rPr>
          <w:rFonts w:ascii="仿宋_GB2312" w:eastAsia="仿宋_GB2312" w:cs="仿宋" w:hint="eastAsia"/>
          <w:color w:val="000000"/>
          <w:sz w:val="32"/>
          <w:szCs w:val="32"/>
        </w:rPr>
        <w:lastRenderedPageBreak/>
        <w:t>生产企业参加由区文旅部门组织的各级旅游交易会、旅游商品博览会、展销会、消费节等旅游宣传促销与招商活动，独立布置展台（摊位）的旅游企业每次给予</w:t>
      </w:r>
      <w:r>
        <w:rPr>
          <w:rFonts w:ascii="仿宋_GB2312" w:eastAsia="仿宋_GB2312" w:cs="仿宋" w:hint="eastAsia"/>
          <w:color w:val="000000"/>
          <w:sz w:val="32"/>
          <w:szCs w:val="32"/>
        </w:rPr>
        <w:t>2000</w:t>
      </w:r>
      <w:r>
        <w:rPr>
          <w:rFonts w:ascii="仿宋_GB2312" w:eastAsia="仿宋_GB2312" w:cs="仿宋" w:hint="eastAsia"/>
          <w:color w:val="000000"/>
          <w:sz w:val="32"/>
          <w:szCs w:val="32"/>
        </w:rPr>
        <w:t>元补助（免</w:t>
      </w:r>
      <w:r>
        <w:rPr>
          <w:rFonts w:ascii="仿宋_GB2312" w:eastAsia="仿宋_GB2312" w:cs="仿宋" w:hint="eastAsia"/>
          <w:color w:val="000000"/>
          <w:sz w:val="32"/>
          <w:szCs w:val="32"/>
        </w:rPr>
        <w:t>展位费、参展费的除外），交通及住宿费予以实报实销（每家企业限</w:t>
      </w:r>
      <w:r>
        <w:rPr>
          <w:rFonts w:ascii="仿宋_GB2312" w:eastAsia="仿宋_GB2312" w:cs="仿宋" w:hint="eastAsia"/>
          <w:color w:val="000000"/>
          <w:sz w:val="32"/>
          <w:szCs w:val="32"/>
        </w:rPr>
        <w:t>2</w:t>
      </w:r>
      <w:r>
        <w:rPr>
          <w:rFonts w:ascii="仿宋_GB2312" w:eastAsia="仿宋_GB2312" w:cs="仿宋" w:hint="eastAsia"/>
          <w:color w:val="000000"/>
          <w:sz w:val="32"/>
          <w:szCs w:val="32"/>
        </w:rPr>
        <w:t>人</w:t>
      </w:r>
      <w:r>
        <w:rPr>
          <w:rFonts w:ascii="仿宋_GB2312" w:eastAsia="仿宋_GB2312" w:cs="仿宋" w:hint="eastAsia"/>
          <w:color w:val="000000"/>
          <w:sz w:val="32"/>
          <w:szCs w:val="32"/>
        </w:rPr>
        <w:t>/</w:t>
      </w:r>
      <w:r>
        <w:rPr>
          <w:rFonts w:ascii="仿宋_GB2312" w:eastAsia="仿宋_GB2312" w:cs="仿宋" w:hint="eastAsia"/>
          <w:color w:val="000000"/>
          <w:sz w:val="32"/>
          <w:szCs w:val="32"/>
        </w:rPr>
        <w:t>次），每家企业每年限额</w:t>
      </w:r>
      <w:r>
        <w:rPr>
          <w:rFonts w:ascii="仿宋_GB2312" w:eastAsia="仿宋_GB2312" w:cs="仿宋" w:hint="eastAsia"/>
          <w:color w:val="000000"/>
          <w:sz w:val="32"/>
          <w:szCs w:val="32"/>
        </w:rPr>
        <w:t>2</w:t>
      </w:r>
      <w:r>
        <w:rPr>
          <w:rFonts w:ascii="仿宋_GB2312" w:eastAsia="仿宋_GB2312" w:cs="仿宋" w:hint="eastAsia"/>
          <w:color w:val="000000"/>
          <w:sz w:val="32"/>
          <w:szCs w:val="32"/>
        </w:rPr>
        <w:t>万元；对在市外媒体广告上推介袁州旅游产品、旅游线路不低于</w:t>
      </w:r>
      <w:r>
        <w:rPr>
          <w:rFonts w:ascii="仿宋_GB2312" w:eastAsia="仿宋_GB2312" w:cs="仿宋" w:hint="eastAsia"/>
          <w:color w:val="000000"/>
          <w:sz w:val="32"/>
          <w:szCs w:val="32"/>
        </w:rPr>
        <w:t>6</w:t>
      </w:r>
      <w:r>
        <w:rPr>
          <w:rFonts w:ascii="仿宋_GB2312" w:eastAsia="仿宋_GB2312" w:cs="仿宋" w:hint="eastAsia"/>
          <w:color w:val="000000"/>
          <w:sz w:val="32"/>
          <w:szCs w:val="32"/>
        </w:rPr>
        <w:t>个月的旅游企业，凭合同及现场照片等资料，给予版面广告市场价</w:t>
      </w:r>
      <w:r>
        <w:rPr>
          <w:rFonts w:ascii="仿宋_GB2312" w:eastAsia="仿宋_GB2312" w:cs="仿宋" w:hint="eastAsia"/>
          <w:color w:val="000000"/>
          <w:sz w:val="32"/>
          <w:szCs w:val="32"/>
        </w:rPr>
        <w:t>20%</w:t>
      </w:r>
      <w:r>
        <w:rPr>
          <w:rFonts w:ascii="仿宋_GB2312" w:eastAsia="仿宋_GB2312" w:cs="仿宋" w:hint="eastAsia"/>
          <w:color w:val="000000"/>
          <w:sz w:val="32"/>
          <w:szCs w:val="32"/>
        </w:rPr>
        <w:t>的补助，每家企业每年限额</w:t>
      </w:r>
      <w:r>
        <w:rPr>
          <w:rFonts w:ascii="仿宋_GB2312" w:eastAsia="仿宋_GB2312" w:cs="仿宋" w:hint="eastAsia"/>
          <w:color w:val="000000"/>
          <w:sz w:val="32"/>
          <w:szCs w:val="32"/>
        </w:rPr>
        <w:t>3</w:t>
      </w:r>
      <w:r>
        <w:rPr>
          <w:rFonts w:ascii="仿宋_GB2312" w:eastAsia="仿宋_GB2312" w:cs="仿宋" w:hint="eastAsia"/>
          <w:color w:val="000000"/>
          <w:sz w:val="32"/>
          <w:szCs w:val="32"/>
        </w:rPr>
        <w:t>万元。鼓励景区景点强化新媒体宣传营销，对区属景区景点在新媒体平台发表的原创宣传视频或文章给予奖励，具体标准为：微信阅读量过</w:t>
      </w:r>
      <w:r>
        <w:rPr>
          <w:rFonts w:ascii="仿宋_GB2312" w:eastAsia="仿宋_GB2312" w:cs="仿宋" w:hint="eastAsia"/>
          <w:color w:val="000000"/>
          <w:sz w:val="32"/>
          <w:szCs w:val="32"/>
        </w:rPr>
        <w:t>5</w:t>
      </w:r>
      <w:r>
        <w:rPr>
          <w:rFonts w:ascii="仿宋_GB2312" w:eastAsia="仿宋_GB2312" w:cs="仿宋" w:hint="eastAsia"/>
          <w:color w:val="000000"/>
          <w:sz w:val="32"/>
          <w:szCs w:val="32"/>
        </w:rPr>
        <w:t>万，每条给予</w:t>
      </w:r>
      <w:r>
        <w:rPr>
          <w:rFonts w:ascii="仿宋_GB2312" w:eastAsia="仿宋_GB2312" w:cs="仿宋" w:hint="eastAsia"/>
          <w:color w:val="000000"/>
          <w:sz w:val="32"/>
          <w:szCs w:val="32"/>
        </w:rPr>
        <w:t>1000</w:t>
      </w:r>
      <w:r>
        <w:rPr>
          <w:rFonts w:ascii="仿宋_GB2312" w:eastAsia="仿宋_GB2312" w:cs="仿宋" w:hint="eastAsia"/>
          <w:color w:val="000000"/>
          <w:sz w:val="32"/>
          <w:szCs w:val="32"/>
        </w:rPr>
        <w:t>元，阅读量过</w:t>
      </w:r>
      <w:r>
        <w:rPr>
          <w:rFonts w:ascii="仿宋_GB2312" w:eastAsia="仿宋_GB2312" w:cs="仿宋" w:hint="eastAsia"/>
          <w:color w:val="000000"/>
          <w:sz w:val="32"/>
          <w:szCs w:val="32"/>
        </w:rPr>
        <w:t>10</w:t>
      </w:r>
      <w:r>
        <w:rPr>
          <w:rFonts w:ascii="仿宋_GB2312" w:eastAsia="仿宋_GB2312" w:cs="仿宋" w:hint="eastAsia"/>
          <w:color w:val="000000"/>
          <w:sz w:val="32"/>
          <w:szCs w:val="32"/>
        </w:rPr>
        <w:t>万</w:t>
      </w:r>
      <w:r>
        <w:rPr>
          <w:rFonts w:ascii="仿宋_GB2312" w:eastAsia="仿宋_GB2312" w:cs="仿宋" w:hint="eastAsia"/>
          <w:color w:val="000000"/>
          <w:sz w:val="32"/>
          <w:szCs w:val="32"/>
        </w:rPr>
        <w:t>+</w:t>
      </w:r>
      <w:r>
        <w:rPr>
          <w:rFonts w:ascii="仿宋_GB2312" w:eastAsia="仿宋_GB2312" w:cs="仿宋" w:hint="eastAsia"/>
          <w:color w:val="000000"/>
          <w:sz w:val="32"/>
          <w:szCs w:val="32"/>
        </w:rPr>
        <w:t>，每条予以</w:t>
      </w:r>
      <w:r>
        <w:rPr>
          <w:rFonts w:ascii="仿宋_GB2312" w:eastAsia="仿宋_GB2312" w:cs="仿宋" w:hint="eastAsia"/>
          <w:color w:val="000000"/>
          <w:sz w:val="32"/>
          <w:szCs w:val="32"/>
        </w:rPr>
        <w:t>3000</w:t>
      </w:r>
      <w:r>
        <w:rPr>
          <w:rFonts w:ascii="仿宋_GB2312" w:eastAsia="仿宋_GB2312" w:cs="仿宋" w:hint="eastAsia"/>
          <w:color w:val="000000"/>
          <w:sz w:val="32"/>
          <w:szCs w:val="32"/>
        </w:rPr>
        <w:t>元奖励；快手、抖音、视频号等原创视频作品（不论平台，同一个视频按最高达标要求只奖励</w:t>
      </w:r>
      <w:r>
        <w:rPr>
          <w:rFonts w:ascii="仿宋_GB2312" w:eastAsia="仿宋_GB2312" w:cs="仿宋" w:hint="eastAsia"/>
          <w:color w:val="000000"/>
          <w:sz w:val="32"/>
          <w:szCs w:val="32"/>
        </w:rPr>
        <w:t>1</w:t>
      </w:r>
      <w:r>
        <w:rPr>
          <w:rFonts w:ascii="仿宋_GB2312" w:eastAsia="仿宋_GB2312" w:cs="仿宋" w:hint="eastAsia"/>
          <w:color w:val="000000"/>
          <w:sz w:val="32"/>
          <w:szCs w:val="32"/>
        </w:rPr>
        <w:t>次）点赞</w:t>
      </w:r>
      <w:r>
        <w:rPr>
          <w:rFonts w:ascii="仿宋_GB2312" w:eastAsia="仿宋_GB2312" w:cs="仿宋" w:hint="eastAsia"/>
          <w:color w:val="000000"/>
          <w:sz w:val="32"/>
          <w:szCs w:val="32"/>
        </w:rPr>
        <w:t>量过两千的每条予以</w:t>
      </w:r>
      <w:r>
        <w:rPr>
          <w:rFonts w:ascii="仿宋_GB2312" w:eastAsia="仿宋_GB2312" w:cs="仿宋" w:hint="eastAsia"/>
          <w:color w:val="000000"/>
          <w:sz w:val="32"/>
          <w:szCs w:val="32"/>
        </w:rPr>
        <w:t>1000</w:t>
      </w:r>
      <w:r>
        <w:rPr>
          <w:rFonts w:ascii="仿宋_GB2312" w:eastAsia="仿宋_GB2312" w:cs="仿宋" w:hint="eastAsia"/>
          <w:color w:val="000000"/>
          <w:sz w:val="32"/>
          <w:szCs w:val="32"/>
        </w:rPr>
        <w:t>元奖励，点赞量过</w:t>
      </w:r>
      <w:r>
        <w:rPr>
          <w:rFonts w:ascii="仿宋_GB2312" w:eastAsia="仿宋_GB2312" w:cs="仿宋" w:hint="eastAsia"/>
          <w:color w:val="000000"/>
          <w:sz w:val="32"/>
          <w:szCs w:val="32"/>
        </w:rPr>
        <w:t>1</w:t>
      </w:r>
      <w:r>
        <w:rPr>
          <w:rFonts w:ascii="仿宋_GB2312" w:eastAsia="仿宋_GB2312" w:cs="仿宋" w:hint="eastAsia"/>
          <w:color w:val="000000"/>
          <w:sz w:val="32"/>
          <w:szCs w:val="32"/>
        </w:rPr>
        <w:t>万</w:t>
      </w:r>
      <w:r>
        <w:rPr>
          <w:rFonts w:ascii="仿宋_GB2312" w:eastAsia="仿宋_GB2312" w:cs="仿宋" w:hint="eastAsia"/>
          <w:color w:val="000000"/>
          <w:sz w:val="32"/>
          <w:szCs w:val="32"/>
        </w:rPr>
        <w:t>+</w:t>
      </w:r>
      <w:r>
        <w:rPr>
          <w:rFonts w:ascii="仿宋_GB2312" w:eastAsia="仿宋_GB2312" w:cs="仿宋" w:hint="eastAsia"/>
          <w:color w:val="000000"/>
          <w:sz w:val="32"/>
          <w:szCs w:val="32"/>
        </w:rPr>
        <w:t>的每条予以</w:t>
      </w:r>
      <w:r>
        <w:rPr>
          <w:rFonts w:ascii="仿宋_GB2312" w:eastAsia="仿宋_GB2312" w:cs="仿宋" w:hint="eastAsia"/>
          <w:color w:val="000000"/>
          <w:sz w:val="32"/>
          <w:szCs w:val="32"/>
        </w:rPr>
        <w:t>3000</w:t>
      </w:r>
      <w:r>
        <w:rPr>
          <w:rFonts w:ascii="仿宋_GB2312" w:eastAsia="仿宋_GB2312" w:cs="仿宋" w:hint="eastAsia"/>
          <w:color w:val="000000"/>
          <w:sz w:val="32"/>
          <w:szCs w:val="32"/>
        </w:rPr>
        <w:t>元奖励。</w:t>
      </w:r>
    </w:p>
    <w:p w:rsidR="00623934" w:rsidRDefault="00192062">
      <w:pPr>
        <w:spacing w:line="590" w:lineRule="exact"/>
        <w:ind w:firstLineChars="200" w:firstLine="640"/>
        <w:rPr>
          <w:rFonts w:ascii="仿宋_GB2312" w:eastAsia="仿宋_GB2312" w:cs="楷体"/>
          <w:color w:val="000000"/>
          <w:sz w:val="32"/>
          <w:szCs w:val="32"/>
        </w:rPr>
      </w:pPr>
      <w:r>
        <w:rPr>
          <w:rFonts w:ascii="仿宋_GB2312" w:eastAsia="仿宋_GB2312" w:cs="仿宋" w:hint="eastAsia"/>
          <w:color w:val="000000"/>
          <w:kern w:val="0"/>
          <w:sz w:val="32"/>
          <w:szCs w:val="32"/>
        </w:rPr>
        <w:t>（</w:t>
      </w:r>
      <w:r>
        <w:rPr>
          <w:rFonts w:ascii="仿宋_GB2312" w:eastAsia="仿宋_GB2312" w:cs="仿宋" w:hint="eastAsia"/>
          <w:color w:val="000000"/>
          <w:kern w:val="0"/>
          <w:sz w:val="32"/>
          <w:szCs w:val="32"/>
        </w:rPr>
        <w:t>2</w:t>
      </w:r>
      <w:r>
        <w:rPr>
          <w:rFonts w:ascii="仿宋_GB2312" w:eastAsia="仿宋_GB2312" w:cs="仿宋" w:hint="eastAsia"/>
          <w:color w:val="000000"/>
          <w:kern w:val="0"/>
          <w:sz w:val="32"/>
          <w:szCs w:val="32"/>
        </w:rPr>
        <w:t>）鼓励举办文化旅游节庆活动。</w:t>
      </w:r>
      <w:r>
        <w:rPr>
          <w:rFonts w:ascii="仿宋_GB2312" w:eastAsia="仿宋_GB2312" w:cs="仿宋" w:hint="eastAsia"/>
          <w:color w:val="000000"/>
          <w:sz w:val="32"/>
          <w:szCs w:val="32"/>
        </w:rPr>
        <w:t>对由各乡镇街道或旅游企业牵头组织主办，利用当地民俗和特色自然资源，举办乡村旅游节庆活动，提前报袁州区文化和旅游产业工作领导小组备案，按举办规模、影响力大小给予</w:t>
      </w:r>
      <w:r>
        <w:rPr>
          <w:rFonts w:ascii="仿宋_GB2312" w:eastAsia="仿宋_GB2312" w:cs="仿宋" w:hint="eastAsia"/>
          <w:color w:val="000000"/>
          <w:sz w:val="32"/>
          <w:szCs w:val="32"/>
        </w:rPr>
        <w:t>1-3</w:t>
      </w:r>
      <w:r>
        <w:rPr>
          <w:rFonts w:ascii="仿宋_GB2312" w:eastAsia="仿宋_GB2312" w:cs="仿宋" w:hint="eastAsia"/>
          <w:color w:val="000000"/>
          <w:sz w:val="32"/>
          <w:szCs w:val="32"/>
        </w:rPr>
        <w:t>万元补助，具体为：被国家官方媒体（或为平台认证的官方自媒体账号）报道，奖励</w:t>
      </w:r>
      <w:r>
        <w:rPr>
          <w:rFonts w:ascii="仿宋_GB2312" w:eastAsia="仿宋_GB2312" w:cs="仿宋" w:hint="eastAsia"/>
          <w:color w:val="000000"/>
          <w:sz w:val="32"/>
          <w:szCs w:val="32"/>
        </w:rPr>
        <w:t>3</w:t>
      </w:r>
      <w:r>
        <w:rPr>
          <w:rFonts w:ascii="仿宋_GB2312" w:eastAsia="仿宋_GB2312" w:cs="仿宋" w:hint="eastAsia"/>
          <w:color w:val="000000"/>
          <w:sz w:val="32"/>
          <w:szCs w:val="32"/>
        </w:rPr>
        <w:t>万元；被省级官方媒体（或为平台认证的官方自媒体账号）报道，奖励</w:t>
      </w:r>
      <w:r>
        <w:rPr>
          <w:rFonts w:ascii="仿宋_GB2312" w:eastAsia="仿宋_GB2312" w:cs="仿宋" w:hint="eastAsia"/>
          <w:color w:val="000000"/>
          <w:sz w:val="32"/>
          <w:szCs w:val="32"/>
        </w:rPr>
        <w:t>2</w:t>
      </w:r>
      <w:r>
        <w:rPr>
          <w:rFonts w:ascii="仿宋_GB2312" w:eastAsia="仿宋_GB2312" w:cs="仿宋" w:hint="eastAsia"/>
          <w:color w:val="000000"/>
          <w:sz w:val="32"/>
          <w:szCs w:val="32"/>
        </w:rPr>
        <w:t>万元；被市级官方媒体（或为平台认证的官方自媒体账号）报道，奖励</w:t>
      </w:r>
      <w:r>
        <w:rPr>
          <w:rFonts w:ascii="仿宋_GB2312" w:eastAsia="仿宋_GB2312" w:cs="仿宋" w:hint="eastAsia"/>
          <w:color w:val="000000"/>
          <w:sz w:val="32"/>
          <w:szCs w:val="32"/>
        </w:rPr>
        <w:t>1</w:t>
      </w:r>
      <w:r>
        <w:rPr>
          <w:rFonts w:ascii="仿宋_GB2312" w:eastAsia="仿宋_GB2312" w:cs="仿宋" w:hint="eastAsia"/>
          <w:color w:val="000000"/>
          <w:sz w:val="32"/>
          <w:szCs w:val="32"/>
        </w:rPr>
        <w:t>万元。鼓励创作高质量内容、创意化融合</w:t>
      </w:r>
      <w:r>
        <w:rPr>
          <w:rFonts w:ascii="仿宋_GB2312" w:eastAsia="仿宋_GB2312" w:cs="仿宋" w:hint="eastAsia"/>
          <w:color w:val="000000"/>
          <w:sz w:val="32"/>
          <w:szCs w:val="32"/>
        </w:rPr>
        <w:t>的文旅宣传“爆款”，积极引导社会组织、文旅企业和个人在社交平台、资</w:t>
      </w:r>
      <w:r>
        <w:rPr>
          <w:rFonts w:ascii="仿宋_GB2312" w:eastAsia="仿宋_GB2312" w:cs="仿宋" w:hint="eastAsia"/>
          <w:color w:val="000000"/>
          <w:sz w:val="32"/>
          <w:szCs w:val="32"/>
        </w:rPr>
        <w:lastRenderedPageBreak/>
        <w:t>讯平台、音频平台、短视频平台、直播平台等渠道进行全方位旅游创意营销，推选“年度最佳策划创意奖”，对获奖者颁发证书并一次性奖励</w:t>
      </w:r>
      <w:r>
        <w:rPr>
          <w:rFonts w:ascii="仿宋_GB2312" w:eastAsia="仿宋_GB2312" w:cs="仿宋" w:hint="eastAsia"/>
          <w:color w:val="000000"/>
          <w:sz w:val="32"/>
          <w:szCs w:val="32"/>
        </w:rPr>
        <w:t xml:space="preserve"> 2</w:t>
      </w:r>
      <w:r>
        <w:rPr>
          <w:rFonts w:ascii="仿宋_GB2312" w:eastAsia="仿宋_GB2312" w:cs="仿宋" w:hint="eastAsia"/>
          <w:color w:val="000000"/>
          <w:sz w:val="32"/>
          <w:szCs w:val="32"/>
        </w:rPr>
        <w:t>万元。</w:t>
      </w:r>
    </w:p>
    <w:p w:rsidR="00623934" w:rsidRDefault="00192062">
      <w:pPr>
        <w:spacing w:line="590" w:lineRule="exact"/>
        <w:ind w:firstLineChars="200" w:firstLine="640"/>
        <w:rPr>
          <w:rFonts w:ascii="仿宋_GB2312" w:eastAsia="仿宋_GB2312"/>
          <w:sz w:val="32"/>
          <w:szCs w:val="32"/>
        </w:rPr>
      </w:pPr>
      <w:r>
        <w:rPr>
          <w:rFonts w:ascii="仿宋_GB2312" w:eastAsia="仿宋_GB2312" w:cs="仿宋" w:hint="eastAsia"/>
          <w:color w:val="000000"/>
          <w:kern w:val="0"/>
          <w:sz w:val="32"/>
          <w:szCs w:val="32"/>
        </w:rPr>
        <w:t>（</w:t>
      </w:r>
      <w:r>
        <w:rPr>
          <w:rFonts w:ascii="仿宋_GB2312" w:eastAsia="仿宋_GB2312" w:cs="仿宋" w:hint="eastAsia"/>
          <w:color w:val="000000"/>
          <w:kern w:val="0"/>
          <w:sz w:val="32"/>
          <w:szCs w:val="32"/>
        </w:rPr>
        <w:t>3</w:t>
      </w:r>
      <w:r>
        <w:rPr>
          <w:rFonts w:ascii="仿宋_GB2312" w:eastAsia="仿宋_GB2312" w:cs="仿宋" w:hint="eastAsia"/>
          <w:color w:val="000000"/>
          <w:kern w:val="0"/>
          <w:sz w:val="32"/>
          <w:szCs w:val="32"/>
        </w:rPr>
        <w:t>）鼓励旅行社引客入袁。</w:t>
      </w:r>
      <w:r>
        <w:rPr>
          <w:rFonts w:ascii="仿宋_GB2312" w:eastAsia="仿宋_GB2312" w:cs="仿宋" w:hint="eastAsia"/>
          <w:sz w:val="32"/>
          <w:szCs w:val="32"/>
        </w:rPr>
        <w:t>对推介我区旅游线路的旅行社全年招徕区外来袁游客首次达</w:t>
      </w:r>
      <w:r>
        <w:rPr>
          <w:rFonts w:ascii="仿宋_GB2312" w:eastAsia="仿宋_GB2312" w:cs="仿宋" w:hint="eastAsia"/>
          <w:sz w:val="32"/>
          <w:szCs w:val="32"/>
        </w:rPr>
        <w:t>2000-5000</w:t>
      </w:r>
      <w:r>
        <w:rPr>
          <w:rFonts w:ascii="仿宋_GB2312" w:eastAsia="仿宋_GB2312" w:cs="仿宋" w:hint="eastAsia"/>
          <w:sz w:val="32"/>
          <w:szCs w:val="32"/>
        </w:rPr>
        <w:t>人次、</w:t>
      </w:r>
      <w:r>
        <w:rPr>
          <w:rFonts w:ascii="仿宋_GB2312" w:eastAsia="仿宋_GB2312" w:cs="仿宋" w:hint="eastAsia"/>
          <w:sz w:val="32"/>
          <w:szCs w:val="32"/>
        </w:rPr>
        <w:t>5000</w:t>
      </w:r>
      <w:r>
        <w:rPr>
          <w:rFonts w:ascii="仿宋_GB2312" w:eastAsia="仿宋_GB2312" w:cs="仿宋" w:hint="eastAsia"/>
          <w:sz w:val="32"/>
          <w:szCs w:val="32"/>
        </w:rPr>
        <w:t>人次以上的，分别给予</w:t>
      </w:r>
      <w:r>
        <w:rPr>
          <w:rFonts w:ascii="仿宋_GB2312" w:eastAsia="仿宋_GB2312" w:cs="仿宋" w:hint="eastAsia"/>
          <w:sz w:val="32"/>
          <w:szCs w:val="32"/>
        </w:rPr>
        <w:t>3</w:t>
      </w:r>
      <w:r>
        <w:rPr>
          <w:rFonts w:ascii="仿宋_GB2312" w:eastAsia="仿宋_GB2312" w:cs="仿宋" w:hint="eastAsia"/>
          <w:sz w:val="32"/>
          <w:szCs w:val="32"/>
        </w:rPr>
        <w:t>元</w:t>
      </w:r>
      <w:r>
        <w:rPr>
          <w:rFonts w:ascii="仿宋_GB2312" w:eastAsia="仿宋_GB2312" w:cs="仿宋" w:hint="eastAsia"/>
          <w:sz w:val="32"/>
          <w:szCs w:val="32"/>
        </w:rPr>
        <w:t>/</w:t>
      </w:r>
      <w:r>
        <w:rPr>
          <w:rFonts w:ascii="仿宋_GB2312" w:eastAsia="仿宋_GB2312" w:cs="仿宋" w:hint="eastAsia"/>
          <w:sz w:val="32"/>
          <w:szCs w:val="32"/>
        </w:rPr>
        <w:t>人次、</w:t>
      </w:r>
      <w:r>
        <w:rPr>
          <w:rFonts w:ascii="仿宋_GB2312" w:eastAsia="仿宋_GB2312" w:cs="仿宋" w:hint="eastAsia"/>
          <w:sz w:val="32"/>
          <w:szCs w:val="32"/>
        </w:rPr>
        <w:t>5</w:t>
      </w:r>
      <w:r>
        <w:rPr>
          <w:rFonts w:ascii="仿宋_GB2312" w:eastAsia="仿宋_GB2312" w:cs="仿宋" w:hint="eastAsia"/>
          <w:sz w:val="32"/>
          <w:szCs w:val="32"/>
        </w:rPr>
        <w:t>元</w:t>
      </w:r>
      <w:r>
        <w:rPr>
          <w:rFonts w:ascii="仿宋_GB2312" w:eastAsia="仿宋_GB2312" w:cs="仿宋" w:hint="eastAsia"/>
          <w:sz w:val="32"/>
          <w:szCs w:val="32"/>
        </w:rPr>
        <w:t>/</w:t>
      </w:r>
      <w:r>
        <w:rPr>
          <w:rFonts w:ascii="仿宋_GB2312" w:eastAsia="仿宋_GB2312" w:cs="仿宋" w:hint="eastAsia"/>
          <w:sz w:val="32"/>
          <w:szCs w:val="32"/>
        </w:rPr>
        <w:t>人次的一次性奖励，最高不超过</w:t>
      </w:r>
      <w:r>
        <w:rPr>
          <w:rFonts w:ascii="仿宋_GB2312" w:eastAsia="仿宋_GB2312" w:cs="仿宋" w:hint="eastAsia"/>
          <w:spacing w:val="-8"/>
          <w:sz w:val="32"/>
          <w:szCs w:val="32"/>
        </w:rPr>
        <w:t>5</w:t>
      </w:r>
      <w:r>
        <w:rPr>
          <w:rFonts w:ascii="仿宋_GB2312" w:eastAsia="仿宋_GB2312" w:cs="仿宋" w:hint="eastAsia"/>
          <w:spacing w:val="-8"/>
          <w:sz w:val="32"/>
          <w:szCs w:val="32"/>
        </w:rPr>
        <w:t>万元。对区属景区景点年接待</w:t>
      </w:r>
      <w:r>
        <w:rPr>
          <w:rFonts w:ascii="仿宋_GB2312" w:eastAsia="仿宋_GB2312" w:cs="仿宋" w:hint="eastAsia"/>
          <w:spacing w:val="-8"/>
          <w:sz w:val="32"/>
          <w:szCs w:val="32"/>
        </w:rPr>
        <w:t>30</w:t>
      </w:r>
      <w:r>
        <w:rPr>
          <w:rFonts w:ascii="仿宋_GB2312" w:eastAsia="仿宋_GB2312" w:cs="仿宋" w:hint="eastAsia"/>
          <w:spacing w:val="-8"/>
          <w:sz w:val="32"/>
          <w:szCs w:val="32"/>
        </w:rPr>
        <w:t>万人次以上，每年奖励</w:t>
      </w:r>
      <w:r>
        <w:rPr>
          <w:rFonts w:ascii="仿宋_GB2312" w:eastAsia="仿宋_GB2312" w:cs="仿宋" w:hint="eastAsia"/>
          <w:spacing w:val="-8"/>
          <w:sz w:val="32"/>
          <w:szCs w:val="32"/>
        </w:rPr>
        <w:t>3</w:t>
      </w:r>
      <w:r>
        <w:rPr>
          <w:rFonts w:ascii="仿宋_GB2312" w:eastAsia="仿宋_GB2312" w:cs="仿宋" w:hint="eastAsia"/>
          <w:spacing w:val="-8"/>
          <w:sz w:val="32"/>
          <w:szCs w:val="32"/>
        </w:rPr>
        <w:t>万元。</w:t>
      </w:r>
    </w:p>
    <w:p w:rsidR="00623934" w:rsidRDefault="00192062">
      <w:pPr>
        <w:spacing w:line="590" w:lineRule="exact"/>
        <w:ind w:firstLineChars="200" w:firstLine="640"/>
        <w:rPr>
          <w:rFonts w:ascii="黑体" w:eastAsia="黑体" w:cs="楷体"/>
          <w:color w:val="000000"/>
          <w:sz w:val="32"/>
          <w:szCs w:val="32"/>
        </w:rPr>
      </w:pPr>
      <w:r>
        <w:rPr>
          <w:rFonts w:ascii="黑体" w:eastAsia="黑体" w:cs="楷体" w:hint="eastAsia"/>
          <w:color w:val="000000"/>
          <w:sz w:val="32"/>
          <w:szCs w:val="32"/>
        </w:rPr>
        <w:t>六、扶持文旅融合业态开发建设</w:t>
      </w:r>
    </w:p>
    <w:p w:rsidR="00623934" w:rsidRDefault="00192062">
      <w:pPr>
        <w:spacing w:line="590" w:lineRule="exact"/>
        <w:ind w:firstLineChars="200" w:firstLine="640"/>
        <w:rPr>
          <w:rFonts w:ascii="仿宋_GB2312" w:eastAsia="仿宋_GB2312" w:cs="楷体"/>
          <w:color w:val="000000"/>
          <w:sz w:val="32"/>
          <w:szCs w:val="32"/>
        </w:rPr>
      </w:pPr>
      <w:r>
        <w:rPr>
          <w:rFonts w:ascii="仿宋_GB2312" w:eastAsia="仿宋_GB2312" w:cs="仿宋" w:hint="eastAsia"/>
          <w:color w:val="000000"/>
          <w:sz w:val="32"/>
          <w:szCs w:val="32"/>
        </w:rPr>
        <w:t>鼓励文化与旅游融合发展。对全区范围内古旧遗址、房屋、祠堂，经文化旅游相关部门鉴定有旅游开发价值的，奖补一定的维修保护费用，每个不超过</w:t>
      </w:r>
      <w:r>
        <w:rPr>
          <w:rFonts w:ascii="仿宋_GB2312" w:eastAsia="仿宋_GB2312" w:cs="仿宋" w:hint="eastAsia"/>
          <w:color w:val="000000"/>
          <w:sz w:val="32"/>
          <w:szCs w:val="32"/>
        </w:rPr>
        <w:t>10</w:t>
      </w:r>
      <w:r>
        <w:rPr>
          <w:rFonts w:ascii="仿宋_GB2312" w:eastAsia="仿宋_GB2312" w:cs="仿宋" w:hint="eastAsia"/>
          <w:color w:val="000000"/>
          <w:sz w:val="32"/>
          <w:szCs w:val="32"/>
        </w:rPr>
        <w:t>万元。</w:t>
      </w:r>
    </w:p>
    <w:p w:rsidR="00623934" w:rsidRDefault="00192062">
      <w:pPr>
        <w:spacing w:line="590" w:lineRule="exact"/>
        <w:ind w:firstLineChars="200" w:firstLine="640"/>
        <w:rPr>
          <w:rFonts w:ascii="黑体" w:eastAsia="黑体" w:cs="楷体"/>
          <w:color w:val="000000"/>
          <w:sz w:val="32"/>
          <w:szCs w:val="32"/>
        </w:rPr>
      </w:pPr>
      <w:r>
        <w:rPr>
          <w:rFonts w:ascii="黑体" w:eastAsia="黑体" w:cs="楷体" w:hint="eastAsia"/>
          <w:color w:val="000000"/>
          <w:sz w:val="32"/>
          <w:szCs w:val="32"/>
        </w:rPr>
        <w:t>七、提升旅游从业人员技能水平</w:t>
      </w:r>
    </w:p>
    <w:p w:rsidR="00623934" w:rsidRDefault="00192062">
      <w:pPr>
        <w:spacing w:line="590" w:lineRule="exact"/>
        <w:ind w:firstLineChars="200" w:firstLine="640"/>
        <w:rPr>
          <w:rFonts w:ascii="仿宋_GB2312" w:eastAsia="仿宋_GB2312" w:cs="仿宋"/>
          <w:color w:val="000000"/>
          <w:sz w:val="32"/>
          <w:szCs w:val="32"/>
        </w:rPr>
      </w:pPr>
      <w:r>
        <w:rPr>
          <w:rFonts w:ascii="仿宋_GB2312" w:eastAsia="仿宋_GB2312" w:cs="仿宋" w:hint="eastAsia"/>
          <w:color w:val="000000"/>
          <w:sz w:val="32"/>
          <w:szCs w:val="32"/>
        </w:rPr>
        <w:t>利用好袁州区乡村旅游协会和智库的策划指导、培训等资源，每年拨付活动经费</w:t>
      </w:r>
      <w:r>
        <w:rPr>
          <w:rFonts w:ascii="仿宋_GB2312" w:eastAsia="仿宋_GB2312" w:cs="仿宋" w:hint="eastAsia"/>
          <w:color w:val="000000"/>
          <w:sz w:val="32"/>
          <w:szCs w:val="32"/>
        </w:rPr>
        <w:t>15</w:t>
      </w:r>
      <w:r>
        <w:rPr>
          <w:rFonts w:ascii="仿宋_GB2312" w:eastAsia="仿宋_GB2312" w:cs="仿宋" w:hint="eastAsia"/>
          <w:color w:val="000000"/>
          <w:sz w:val="32"/>
          <w:szCs w:val="32"/>
        </w:rPr>
        <w:t>万元。对全区的旅游从业和管理人员获得国家、省、市旅游方面荣誉的分别给予</w:t>
      </w:r>
      <w:r>
        <w:rPr>
          <w:rFonts w:ascii="仿宋_GB2312" w:eastAsia="仿宋_GB2312" w:cs="仿宋" w:hint="eastAsia"/>
          <w:color w:val="000000"/>
          <w:sz w:val="32"/>
          <w:szCs w:val="32"/>
        </w:rPr>
        <w:t>1</w:t>
      </w:r>
      <w:r>
        <w:rPr>
          <w:rFonts w:ascii="仿宋_GB2312" w:eastAsia="仿宋_GB2312" w:cs="仿宋" w:hint="eastAsia"/>
          <w:color w:val="000000"/>
          <w:sz w:val="32"/>
          <w:szCs w:val="32"/>
        </w:rPr>
        <w:t>万元、</w:t>
      </w:r>
      <w:r>
        <w:rPr>
          <w:rFonts w:ascii="仿宋_GB2312" w:eastAsia="仿宋_GB2312" w:cs="仿宋" w:hint="eastAsia"/>
          <w:color w:val="000000"/>
          <w:sz w:val="32"/>
          <w:szCs w:val="32"/>
        </w:rPr>
        <w:t>0.5</w:t>
      </w:r>
      <w:r>
        <w:rPr>
          <w:rFonts w:ascii="仿宋_GB2312" w:eastAsia="仿宋_GB2312" w:cs="仿宋" w:hint="eastAsia"/>
          <w:color w:val="000000"/>
          <w:sz w:val="32"/>
          <w:szCs w:val="32"/>
        </w:rPr>
        <w:t>万元、</w:t>
      </w:r>
      <w:r>
        <w:rPr>
          <w:rFonts w:ascii="仿宋_GB2312" w:eastAsia="仿宋_GB2312" w:cs="仿宋" w:hint="eastAsia"/>
          <w:color w:val="000000"/>
          <w:sz w:val="32"/>
          <w:szCs w:val="32"/>
        </w:rPr>
        <w:t>0.3</w:t>
      </w:r>
      <w:r>
        <w:rPr>
          <w:rFonts w:ascii="仿宋_GB2312" w:eastAsia="仿宋_GB2312" w:cs="仿宋" w:hint="eastAsia"/>
          <w:color w:val="000000"/>
          <w:sz w:val="32"/>
          <w:szCs w:val="32"/>
        </w:rPr>
        <w:t>万元奖励。</w:t>
      </w:r>
    </w:p>
    <w:p w:rsidR="00623934" w:rsidRDefault="00192062">
      <w:pPr>
        <w:spacing w:line="590" w:lineRule="exact"/>
        <w:ind w:firstLineChars="200" w:firstLine="640"/>
        <w:rPr>
          <w:rFonts w:ascii="仿宋_GB2312" w:eastAsia="仿宋_GB2312" w:cs="仿宋"/>
          <w:color w:val="000000"/>
          <w:sz w:val="32"/>
          <w:szCs w:val="32"/>
        </w:rPr>
      </w:pPr>
      <w:r>
        <w:rPr>
          <w:rFonts w:ascii="仿宋_GB2312" w:eastAsia="仿宋_GB2312" w:cs="仿宋" w:hint="eastAsia"/>
          <w:color w:val="000000"/>
          <w:sz w:val="32"/>
          <w:szCs w:val="32"/>
        </w:rPr>
        <w:t>同一项目单位或同一法人代表企业的同一事项涉及本</w:t>
      </w:r>
      <w:r>
        <w:rPr>
          <w:rFonts w:ascii="仿宋_GB2312" w:eastAsia="仿宋_GB2312" w:cs="仿宋"/>
          <w:color w:val="000000"/>
          <w:sz w:val="32"/>
          <w:szCs w:val="32"/>
        </w:rPr>
        <w:t>办法</w:t>
      </w:r>
      <w:r>
        <w:rPr>
          <w:rFonts w:ascii="仿宋_GB2312" w:eastAsia="仿宋_GB2312" w:cs="仿宋" w:hint="eastAsia"/>
          <w:color w:val="000000"/>
          <w:sz w:val="32"/>
          <w:szCs w:val="32"/>
        </w:rPr>
        <w:t>多项奖补的，就高不就低，不重复享受；涉及品牌奖励晋级的，补给级差部分奖励；旅游项目属于政府所有的不予奖励。</w:t>
      </w:r>
      <w:r>
        <w:rPr>
          <w:rFonts w:ascii="仿宋_GB2312" w:eastAsia="仿宋_GB2312" w:cs="仿宋" w:hint="eastAsia"/>
          <w:color w:val="000000"/>
          <w:sz w:val="32"/>
          <w:szCs w:val="32"/>
        </w:rPr>
        <w:t>各项奖励扶持兑现办法原则上由袁州区旅游业</w:t>
      </w:r>
      <w:r>
        <w:rPr>
          <w:rFonts w:ascii="仿宋_GB2312" w:eastAsia="仿宋_GB2312" w:cs="仿宋"/>
          <w:color w:val="000000"/>
          <w:sz w:val="32"/>
          <w:szCs w:val="32"/>
        </w:rPr>
        <w:t>高质量</w:t>
      </w:r>
      <w:r>
        <w:rPr>
          <w:rFonts w:ascii="仿宋_GB2312" w:eastAsia="仿宋_GB2312" w:cs="仿宋" w:hint="eastAsia"/>
          <w:color w:val="000000"/>
          <w:sz w:val="32"/>
          <w:szCs w:val="32"/>
        </w:rPr>
        <w:t>发展工作领导小组牵头负责制定具体操作细则，并审核兑现奖励。</w:t>
      </w:r>
      <w:r>
        <w:rPr>
          <w:rFonts w:ascii="仿宋_GB2312" w:eastAsia="仿宋_GB2312" w:cs="仿宋"/>
          <w:color w:val="000000"/>
          <w:sz w:val="32"/>
          <w:szCs w:val="32"/>
        </w:rPr>
        <w:br w:type="page"/>
      </w:r>
    </w:p>
    <w:p w:rsidR="00623934" w:rsidRDefault="00623934">
      <w:pPr>
        <w:spacing w:line="590" w:lineRule="exact"/>
        <w:ind w:firstLineChars="200" w:firstLine="640"/>
        <w:rPr>
          <w:rFonts w:ascii="仿宋_GB2312" w:eastAsia="仿宋_GB2312"/>
          <w:sz w:val="32"/>
          <w:szCs w:val="32"/>
        </w:rPr>
        <w:sectPr w:rsidR="00623934">
          <w:footerReference w:type="even" r:id="rId7"/>
          <w:footerReference w:type="default" r:id="rId8"/>
          <w:pgSz w:w="11907" w:h="16840"/>
          <w:pgMar w:top="1928" w:right="1474" w:bottom="1814" w:left="1588" w:header="851" w:footer="1588" w:gutter="0"/>
          <w:cols w:space="720"/>
          <w:docGrid w:type="linesAndChars" w:linePitch="319"/>
        </w:sectPr>
      </w:pPr>
    </w:p>
    <w:p w:rsidR="00623934" w:rsidRDefault="00192062">
      <w:pPr>
        <w:pStyle w:val="BodyText1I"/>
        <w:ind w:firstLineChars="0" w:firstLine="0"/>
        <w:rPr>
          <w:rStyle w:val="NormalCharacter"/>
          <w:rFonts w:ascii="黑体" w:eastAsia="黑体" w:cs="仿宋"/>
          <w:b w:val="0"/>
          <w:color w:val="000000"/>
          <w:szCs w:val="32"/>
        </w:rPr>
      </w:pPr>
      <w:r>
        <w:rPr>
          <w:rStyle w:val="NormalCharacter"/>
          <w:rFonts w:ascii="黑体" w:eastAsia="黑体" w:cs="仿宋" w:hint="eastAsia"/>
          <w:b w:val="0"/>
          <w:color w:val="000000"/>
          <w:szCs w:val="32"/>
        </w:rPr>
        <w:lastRenderedPageBreak/>
        <w:t>附件</w:t>
      </w:r>
      <w:r>
        <w:rPr>
          <w:rStyle w:val="NormalCharacter"/>
          <w:rFonts w:ascii="黑体" w:eastAsia="黑体" w:cs="仿宋" w:hint="eastAsia"/>
          <w:b w:val="0"/>
          <w:color w:val="000000"/>
          <w:szCs w:val="32"/>
        </w:rPr>
        <w:t>2</w:t>
      </w:r>
    </w:p>
    <w:p w:rsidR="00623934" w:rsidRDefault="00623934"/>
    <w:p w:rsidR="00623934" w:rsidRDefault="00192062">
      <w:pPr>
        <w:spacing w:line="590" w:lineRule="exact"/>
        <w:jc w:val="center"/>
        <w:rPr>
          <w:rStyle w:val="NormalCharacter"/>
          <w:rFonts w:ascii="方正小标宋简体" w:eastAsia="方正小标宋简体"/>
          <w:color w:val="000000"/>
          <w:w w:val="95"/>
          <w:sz w:val="44"/>
          <w:szCs w:val="44"/>
        </w:rPr>
      </w:pPr>
      <w:r>
        <w:rPr>
          <w:rStyle w:val="NormalCharacter"/>
          <w:rFonts w:ascii="方正小标宋简体" w:eastAsia="方正小标宋简体" w:hint="eastAsia"/>
          <w:color w:val="000000"/>
          <w:w w:val="95"/>
          <w:sz w:val="44"/>
          <w:szCs w:val="44"/>
        </w:rPr>
        <w:t>《</w:t>
      </w:r>
      <w:r>
        <w:rPr>
          <w:rStyle w:val="NormalCharacter"/>
          <w:rFonts w:ascii="方正小标宋简体" w:eastAsia="方正小标宋简体"/>
          <w:color w:val="000000"/>
          <w:w w:val="95"/>
          <w:sz w:val="44"/>
          <w:szCs w:val="44"/>
        </w:rPr>
        <w:t>关于</w:t>
      </w:r>
      <w:r>
        <w:rPr>
          <w:rFonts w:ascii="方正小标宋简体" w:eastAsia="方正小标宋简体" w:cs="黑体" w:hint="eastAsia"/>
          <w:color w:val="000000"/>
          <w:sz w:val="44"/>
          <w:szCs w:val="44"/>
        </w:rPr>
        <w:t>推进旅游业高质量发展的实施意见</w:t>
      </w:r>
      <w:r>
        <w:rPr>
          <w:rStyle w:val="NormalCharacter"/>
          <w:rFonts w:ascii="方正小标宋简体" w:eastAsia="方正小标宋简体" w:hint="eastAsia"/>
          <w:color w:val="000000"/>
          <w:w w:val="95"/>
          <w:sz w:val="44"/>
          <w:szCs w:val="44"/>
        </w:rPr>
        <w:t>》责任分工表</w:t>
      </w:r>
    </w:p>
    <w:p w:rsidR="00623934" w:rsidRDefault="00623934">
      <w:pPr>
        <w:spacing w:line="590" w:lineRule="exact"/>
        <w:jc w:val="center"/>
        <w:rPr>
          <w:rStyle w:val="NormalCharacter"/>
          <w:rFonts w:ascii="方正小标宋简体" w:eastAsia="方正小标宋简体"/>
          <w:color w:val="000000"/>
          <w:w w:val="95"/>
          <w:sz w:val="44"/>
          <w:szCs w:val="4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20"/>
        <w:gridCol w:w="1701"/>
        <w:gridCol w:w="1974"/>
        <w:gridCol w:w="3675"/>
        <w:gridCol w:w="1429"/>
        <w:gridCol w:w="1425"/>
        <w:gridCol w:w="2876"/>
      </w:tblGrid>
      <w:tr w:rsidR="00623934">
        <w:trPr>
          <w:trHeight w:val="525"/>
          <w:tblHeader/>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623934" w:rsidRDefault="00192062">
            <w:pPr>
              <w:spacing w:line="0" w:lineRule="atLeast"/>
              <w:jc w:val="center"/>
              <w:rPr>
                <w:rStyle w:val="NormalCharacter"/>
                <w:rFonts w:ascii="黑体" w:eastAsia="黑体"/>
                <w:color w:val="000000"/>
                <w:sz w:val="24"/>
              </w:rPr>
            </w:pPr>
            <w:r>
              <w:rPr>
                <w:rStyle w:val="NormalCharacter"/>
                <w:rFonts w:ascii="黑体" w:eastAsia="黑体" w:hint="eastAsia"/>
                <w:color w:val="000000"/>
                <w:sz w:val="24"/>
              </w:rPr>
              <w:t>序号</w:t>
            </w:r>
          </w:p>
        </w:tc>
        <w:tc>
          <w:tcPr>
            <w:tcW w:w="1701" w:type="dxa"/>
            <w:tcBorders>
              <w:top w:val="single" w:sz="4" w:space="0" w:color="000000"/>
              <w:left w:val="single" w:sz="4" w:space="0" w:color="000000"/>
              <w:bottom w:val="single" w:sz="4" w:space="0" w:color="000000"/>
              <w:right w:val="single" w:sz="4" w:space="0" w:color="000000"/>
            </w:tcBorders>
            <w:vAlign w:val="center"/>
          </w:tcPr>
          <w:p w:rsidR="00623934" w:rsidRDefault="00192062">
            <w:pPr>
              <w:spacing w:line="0" w:lineRule="atLeast"/>
              <w:jc w:val="center"/>
              <w:rPr>
                <w:rStyle w:val="NormalCharacter"/>
                <w:rFonts w:ascii="黑体" w:eastAsia="黑体"/>
                <w:color w:val="000000"/>
                <w:sz w:val="24"/>
              </w:rPr>
            </w:pPr>
            <w:r>
              <w:rPr>
                <w:rStyle w:val="NormalCharacter"/>
                <w:rFonts w:ascii="黑体" w:eastAsia="黑体" w:hint="eastAsia"/>
                <w:color w:val="000000"/>
                <w:sz w:val="24"/>
              </w:rPr>
              <w:t>行动任务</w:t>
            </w:r>
          </w:p>
        </w:tc>
        <w:tc>
          <w:tcPr>
            <w:tcW w:w="1974" w:type="dxa"/>
            <w:tcBorders>
              <w:top w:val="single" w:sz="4" w:space="0" w:color="000000"/>
              <w:left w:val="single" w:sz="4" w:space="0" w:color="000000"/>
              <w:bottom w:val="single" w:sz="4" w:space="0" w:color="000000"/>
              <w:right w:val="single" w:sz="4" w:space="0" w:color="000000"/>
            </w:tcBorders>
            <w:vAlign w:val="center"/>
          </w:tcPr>
          <w:p w:rsidR="00623934" w:rsidRDefault="00192062">
            <w:pPr>
              <w:spacing w:line="0" w:lineRule="atLeast"/>
              <w:jc w:val="center"/>
              <w:rPr>
                <w:rStyle w:val="NormalCharacter"/>
                <w:rFonts w:ascii="黑体" w:eastAsia="黑体"/>
                <w:color w:val="000000"/>
                <w:sz w:val="24"/>
              </w:rPr>
            </w:pPr>
            <w:r>
              <w:rPr>
                <w:rStyle w:val="NormalCharacter"/>
                <w:rFonts w:ascii="黑体" w:eastAsia="黑体" w:hint="eastAsia"/>
                <w:color w:val="000000"/>
                <w:sz w:val="24"/>
              </w:rPr>
              <w:t>一级任务</w:t>
            </w:r>
          </w:p>
        </w:tc>
        <w:tc>
          <w:tcPr>
            <w:tcW w:w="3675" w:type="dxa"/>
            <w:tcBorders>
              <w:top w:val="single" w:sz="4" w:space="0" w:color="000000"/>
              <w:left w:val="single" w:sz="4" w:space="0" w:color="000000"/>
              <w:bottom w:val="single" w:sz="4" w:space="0" w:color="000000"/>
              <w:right w:val="single" w:sz="4" w:space="0" w:color="000000"/>
            </w:tcBorders>
            <w:vAlign w:val="center"/>
          </w:tcPr>
          <w:p w:rsidR="00623934" w:rsidRDefault="00192062">
            <w:pPr>
              <w:spacing w:line="0" w:lineRule="atLeast"/>
              <w:jc w:val="center"/>
              <w:rPr>
                <w:rStyle w:val="NormalCharacter"/>
                <w:rFonts w:ascii="黑体" w:eastAsia="黑体"/>
                <w:color w:val="000000"/>
                <w:sz w:val="24"/>
              </w:rPr>
            </w:pPr>
            <w:r>
              <w:rPr>
                <w:rStyle w:val="NormalCharacter"/>
                <w:rFonts w:ascii="黑体" w:eastAsia="黑体" w:hint="eastAsia"/>
                <w:color w:val="000000"/>
                <w:sz w:val="24"/>
              </w:rPr>
              <w:t>二级任务</w:t>
            </w:r>
          </w:p>
        </w:tc>
        <w:tc>
          <w:tcPr>
            <w:tcW w:w="1429" w:type="dxa"/>
            <w:tcBorders>
              <w:top w:val="single" w:sz="4" w:space="0" w:color="000000"/>
              <w:left w:val="single" w:sz="4" w:space="0" w:color="000000"/>
              <w:bottom w:val="single" w:sz="4" w:space="0" w:color="000000"/>
              <w:right w:val="single" w:sz="4" w:space="0" w:color="000000"/>
            </w:tcBorders>
            <w:vAlign w:val="center"/>
          </w:tcPr>
          <w:p w:rsidR="00623934" w:rsidRDefault="00192062">
            <w:pPr>
              <w:spacing w:line="0" w:lineRule="atLeast"/>
              <w:jc w:val="center"/>
              <w:rPr>
                <w:rStyle w:val="NormalCharacter"/>
                <w:rFonts w:ascii="黑体" w:eastAsia="黑体"/>
                <w:color w:val="000000"/>
                <w:sz w:val="24"/>
              </w:rPr>
            </w:pPr>
            <w:r>
              <w:rPr>
                <w:rStyle w:val="NormalCharacter"/>
                <w:rFonts w:ascii="黑体" w:eastAsia="黑体" w:hint="eastAsia"/>
                <w:color w:val="000000"/>
                <w:sz w:val="24"/>
              </w:rPr>
              <w:t>完成时限</w:t>
            </w:r>
          </w:p>
        </w:tc>
        <w:tc>
          <w:tcPr>
            <w:tcW w:w="1425" w:type="dxa"/>
            <w:tcBorders>
              <w:top w:val="single" w:sz="4" w:space="0" w:color="000000"/>
              <w:left w:val="single" w:sz="4" w:space="0" w:color="000000"/>
              <w:bottom w:val="single" w:sz="4" w:space="0" w:color="000000"/>
              <w:right w:val="single" w:sz="4" w:space="0" w:color="000000"/>
            </w:tcBorders>
            <w:vAlign w:val="center"/>
          </w:tcPr>
          <w:p w:rsidR="00623934" w:rsidRDefault="00192062">
            <w:pPr>
              <w:spacing w:line="0" w:lineRule="atLeast"/>
              <w:jc w:val="center"/>
              <w:rPr>
                <w:rStyle w:val="NormalCharacter"/>
                <w:rFonts w:ascii="黑体" w:eastAsia="黑体"/>
                <w:color w:val="000000"/>
                <w:sz w:val="24"/>
              </w:rPr>
            </w:pPr>
            <w:r>
              <w:rPr>
                <w:rStyle w:val="NormalCharacter"/>
                <w:rFonts w:ascii="黑体" w:eastAsia="黑体" w:hint="eastAsia"/>
                <w:color w:val="000000"/>
                <w:sz w:val="24"/>
              </w:rPr>
              <w:t>牵头单位</w:t>
            </w:r>
          </w:p>
        </w:tc>
        <w:tc>
          <w:tcPr>
            <w:tcW w:w="2876" w:type="dxa"/>
            <w:tcBorders>
              <w:top w:val="single" w:sz="4" w:space="0" w:color="000000"/>
              <w:left w:val="single" w:sz="4" w:space="0" w:color="000000"/>
              <w:bottom w:val="single" w:sz="4" w:space="0" w:color="000000"/>
              <w:right w:val="single" w:sz="4" w:space="0" w:color="000000"/>
            </w:tcBorders>
            <w:vAlign w:val="center"/>
          </w:tcPr>
          <w:p w:rsidR="00623934" w:rsidRDefault="00192062">
            <w:pPr>
              <w:spacing w:line="0" w:lineRule="atLeast"/>
              <w:jc w:val="center"/>
              <w:rPr>
                <w:rStyle w:val="NormalCharacter"/>
                <w:rFonts w:ascii="黑体" w:eastAsia="黑体"/>
                <w:color w:val="000000"/>
                <w:sz w:val="24"/>
              </w:rPr>
            </w:pPr>
            <w:r>
              <w:rPr>
                <w:rStyle w:val="NormalCharacter"/>
                <w:rFonts w:ascii="黑体" w:eastAsia="黑体" w:hint="eastAsia"/>
                <w:color w:val="000000"/>
                <w:sz w:val="24"/>
              </w:rPr>
              <w:t>配合单位</w:t>
            </w:r>
          </w:p>
        </w:tc>
      </w:tr>
      <w:tr w:rsidR="00623934">
        <w:trPr>
          <w:trHeight w:val="1595"/>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623934" w:rsidRDefault="00192062">
            <w:pPr>
              <w:spacing w:line="0" w:lineRule="atLeast"/>
              <w:jc w:val="center"/>
              <w:rPr>
                <w:rStyle w:val="NormalCharacter"/>
                <w:rFonts w:ascii="仿宋_GB2312" w:eastAsia="仿宋_GB2312"/>
                <w:color w:val="000000"/>
                <w:sz w:val="22"/>
                <w:szCs w:val="22"/>
              </w:rPr>
            </w:pPr>
            <w:r>
              <w:rPr>
                <w:rStyle w:val="NormalCharacter"/>
                <w:rFonts w:ascii="仿宋_GB2312" w:eastAsia="仿宋_GB2312" w:hint="eastAsia"/>
                <w:color w:val="000000"/>
                <w:sz w:val="22"/>
                <w:szCs w:val="22"/>
              </w:rPr>
              <w:t>1</w:t>
            </w:r>
          </w:p>
        </w:tc>
        <w:tc>
          <w:tcPr>
            <w:tcW w:w="1701" w:type="dxa"/>
            <w:vMerge w:val="restart"/>
            <w:tcBorders>
              <w:top w:val="single" w:sz="4" w:space="0" w:color="000000"/>
              <w:left w:val="single" w:sz="4" w:space="0" w:color="000000"/>
              <w:right w:val="single" w:sz="4" w:space="0" w:color="000000"/>
            </w:tcBorders>
            <w:vAlign w:val="center"/>
          </w:tcPr>
          <w:p w:rsidR="00623934" w:rsidRDefault="00192062">
            <w:pPr>
              <w:pStyle w:val="a3"/>
              <w:spacing w:line="0" w:lineRule="atLeast"/>
              <w:rPr>
                <w:rStyle w:val="NormalCharacter"/>
                <w:rFonts w:ascii="仿宋_GB2312" w:eastAsia="仿宋_GB2312"/>
                <w:color w:val="000000"/>
                <w:sz w:val="22"/>
                <w:szCs w:val="22"/>
              </w:rPr>
            </w:pPr>
            <w:r>
              <w:rPr>
                <w:rStyle w:val="NormalCharacter"/>
                <w:rFonts w:ascii="仿宋_GB2312" w:eastAsia="仿宋_GB2312" w:hint="eastAsia"/>
                <w:color w:val="000000"/>
                <w:sz w:val="22"/>
                <w:szCs w:val="22"/>
              </w:rPr>
              <w:t>推进文旅景区创品提质</w:t>
            </w:r>
          </w:p>
          <w:p w:rsidR="00623934" w:rsidRDefault="00623934">
            <w:pPr>
              <w:pStyle w:val="a3"/>
              <w:spacing w:line="0" w:lineRule="atLeast"/>
              <w:rPr>
                <w:rStyle w:val="NormalCharacter"/>
                <w:rFonts w:ascii="仿宋_GB2312" w:eastAsia="仿宋_GB2312"/>
                <w:color w:val="000000"/>
                <w:sz w:val="22"/>
                <w:szCs w:val="22"/>
              </w:rPr>
            </w:pPr>
          </w:p>
        </w:tc>
        <w:tc>
          <w:tcPr>
            <w:tcW w:w="1974" w:type="dxa"/>
            <w:tcBorders>
              <w:top w:val="single" w:sz="4" w:space="0" w:color="000000"/>
              <w:left w:val="single" w:sz="4" w:space="0" w:color="000000"/>
              <w:right w:val="single" w:sz="4" w:space="0" w:color="000000"/>
            </w:tcBorders>
            <w:vAlign w:val="center"/>
          </w:tcPr>
          <w:p w:rsidR="00623934" w:rsidRDefault="00192062">
            <w:pPr>
              <w:pStyle w:val="a3"/>
              <w:spacing w:line="0" w:lineRule="atLeast"/>
              <w:rPr>
                <w:rStyle w:val="NormalCharacter"/>
                <w:rFonts w:ascii="仿宋_GB2312" w:eastAsia="仿宋_GB2312"/>
                <w:color w:val="000000"/>
                <w:sz w:val="22"/>
                <w:szCs w:val="22"/>
              </w:rPr>
            </w:pPr>
            <w:r>
              <w:rPr>
                <w:rStyle w:val="NormalCharacter"/>
                <w:rFonts w:ascii="仿宋_GB2312" w:eastAsia="仿宋_GB2312" w:hint="eastAsia"/>
                <w:color w:val="000000"/>
                <w:sz w:val="22"/>
                <w:szCs w:val="22"/>
              </w:rPr>
              <w:t>创建多个类型旅游品牌</w:t>
            </w:r>
          </w:p>
        </w:tc>
        <w:tc>
          <w:tcPr>
            <w:tcW w:w="3675" w:type="dxa"/>
            <w:tcBorders>
              <w:top w:val="single" w:sz="4" w:space="0" w:color="000000"/>
              <w:left w:val="single" w:sz="4" w:space="0" w:color="000000"/>
              <w:bottom w:val="single" w:sz="4" w:space="0" w:color="000000"/>
              <w:right w:val="single" w:sz="4" w:space="0" w:color="000000"/>
            </w:tcBorders>
            <w:vAlign w:val="center"/>
          </w:tcPr>
          <w:p w:rsidR="00623934" w:rsidRDefault="00192062">
            <w:pPr>
              <w:spacing w:line="0" w:lineRule="atLeast"/>
              <w:rPr>
                <w:rStyle w:val="NormalCharacter"/>
                <w:rFonts w:ascii="仿宋_GB2312" w:eastAsia="仿宋_GB2312"/>
                <w:color w:val="000000"/>
                <w:sz w:val="22"/>
                <w:szCs w:val="22"/>
              </w:rPr>
            </w:pPr>
            <w:r>
              <w:rPr>
                <w:rStyle w:val="NormalCharacter"/>
                <w:rFonts w:ascii="仿宋_GB2312" w:eastAsia="仿宋_GB2312" w:hint="eastAsia"/>
                <w:color w:val="000000"/>
                <w:sz w:val="22"/>
                <w:szCs w:val="22"/>
              </w:rPr>
              <w:t>创建</w:t>
            </w:r>
            <w:r>
              <w:rPr>
                <w:rStyle w:val="NormalCharacter"/>
                <w:rFonts w:ascii="仿宋_GB2312" w:eastAsia="仿宋_GB2312" w:hint="eastAsia"/>
                <w:color w:val="000000"/>
                <w:sz w:val="22"/>
                <w:szCs w:val="22"/>
              </w:rPr>
              <w:t>1</w:t>
            </w:r>
            <w:r>
              <w:rPr>
                <w:rStyle w:val="NormalCharacter"/>
                <w:rFonts w:ascii="仿宋_GB2312" w:eastAsia="仿宋_GB2312" w:hint="eastAsia"/>
                <w:color w:val="000000"/>
                <w:sz w:val="22"/>
                <w:szCs w:val="22"/>
              </w:rPr>
              <w:t>家国家</w:t>
            </w:r>
            <w:r>
              <w:rPr>
                <w:rStyle w:val="NormalCharacter"/>
                <w:rFonts w:ascii="仿宋_GB2312" w:eastAsia="仿宋_GB2312" w:hint="eastAsia"/>
                <w:color w:val="000000"/>
                <w:sz w:val="22"/>
                <w:szCs w:val="22"/>
              </w:rPr>
              <w:t>4A</w:t>
            </w:r>
            <w:r>
              <w:rPr>
                <w:rStyle w:val="NormalCharacter"/>
                <w:rFonts w:ascii="仿宋_GB2312" w:eastAsia="仿宋_GB2312" w:hint="eastAsia"/>
                <w:color w:val="000000"/>
                <w:sz w:val="22"/>
                <w:szCs w:val="22"/>
              </w:rPr>
              <w:t>级景区，创建</w:t>
            </w:r>
            <w:r>
              <w:rPr>
                <w:rStyle w:val="NormalCharacter"/>
                <w:rFonts w:ascii="仿宋_GB2312" w:eastAsia="仿宋_GB2312" w:hint="eastAsia"/>
                <w:color w:val="000000"/>
                <w:sz w:val="22"/>
                <w:szCs w:val="22"/>
              </w:rPr>
              <w:t>1</w:t>
            </w:r>
            <w:r>
              <w:rPr>
                <w:rStyle w:val="NormalCharacter"/>
                <w:rFonts w:ascii="仿宋_GB2312" w:eastAsia="仿宋_GB2312" w:hint="eastAsia"/>
                <w:color w:val="000000"/>
                <w:sz w:val="22"/>
                <w:szCs w:val="22"/>
              </w:rPr>
              <w:t>家国家</w:t>
            </w:r>
            <w:r>
              <w:rPr>
                <w:rStyle w:val="NormalCharacter"/>
                <w:rFonts w:ascii="仿宋_GB2312" w:eastAsia="仿宋_GB2312" w:hint="eastAsia"/>
                <w:color w:val="000000"/>
                <w:sz w:val="22"/>
                <w:szCs w:val="22"/>
              </w:rPr>
              <w:t>3A</w:t>
            </w:r>
            <w:r>
              <w:rPr>
                <w:rStyle w:val="NormalCharacter"/>
                <w:rFonts w:ascii="仿宋_GB2312" w:eastAsia="仿宋_GB2312" w:hint="eastAsia"/>
                <w:color w:val="000000"/>
                <w:sz w:val="22"/>
                <w:szCs w:val="22"/>
              </w:rPr>
              <w:t>级旅游景区，</w:t>
            </w:r>
            <w:r>
              <w:rPr>
                <w:rStyle w:val="NormalCharacter"/>
                <w:rFonts w:ascii="仿宋_GB2312" w:eastAsia="仿宋_GB2312" w:hint="eastAsia"/>
                <w:color w:val="000000"/>
                <w:sz w:val="22"/>
                <w:szCs w:val="22"/>
              </w:rPr>
              <w:t>2</w:t>
            </w:r>
            <w:r>
              <w:rPr>
                <w:rStyle w:val="NormalCharacter"/>
                <w:rFonts w:ascii="仿宋_GB2312" w:eastAsia="仿宋_GB2312" w:hint="eastAsia"/>
                <w:color w:val="000000"/>
                <w:sz w:val="22"/>
                <w:szCs w:val="22"/>
              </w:rPr>
              <w:t>家省</w:t>
            </w:r>
            <w:r>
              <w:rPr>
                <w:rStyle w:val="NormalCharacter"/>
                <w:rFonts w:ascii="仿宋_GB2312" w:eastAsia="仿宋_GB2312" w:hint="eastAsia"/>
                <w:color w:val="000000"/>
                <w:sz w:val="22"/>
                <w:szCs w:val="22"/>
              </w:rPr>
              <w:t>4A</w:t>
            </w:r>
            <w:r>
              <w:rPr>
                <w:rStyle w:val="NormalCharacter"/>
                <w:rFonts w:ascii="仿宋_GB2312" w:eastAsia="仿宋_GB2312" w:hint="eastAsia"/>
                <w:color w:val="000000"/>
                <w:sz w:val="22"/>
                <w:szCs w:val="22"/>
              </w:rPr>
              <w:t>级乡村旅游点，</w:t>
            </w:r>
            <w:r>
              <w:rPr>
                <w:rStyle w:val="NormalCharacter"/>
                <w:rFonts w:ascii="仿宋_GB2312" w:eastAsia="仿宋_GB2312" w:hint="eastAsia"/>
                <w:color w:val="000000"/>
                <w:sz w:val="22"/>
                <w:szCs w:val="22"/>
              </w:rPr>
              <w:t>2</w:t>
            </w:r>
            <w:r>
              <w:rPr>
                <w:rStyle w:val="NormalCharacter"/>
                <w:rFonts w:ascii="仿宋_GB2312" w:eastAsia="仿宋_GB2312" w:hint="eastAsia"/>
                <w:color w:val="000000"/>
                <w:sz w:val="22"/>
                <w:szCs w:val="22"/>
              </w:rPr>
              <w:t>家省</w:t>
            </w:r>
            <w:r>
              <w:rPr>
                <w:rStyle w:val="NormalCharacter"/>
                <w:rFonts w:ascii="仿宋_GB2312" w:eastAsia="仿宋_GB2312" w:hint="eastAsia"/>
                <w:color w:val="000000"/>
                <w:sz w:val="22"/>
                <w:szCs w:val="22"/>
              </w:rPr>
              <w:t>3A</w:t>
            </w:r>
            <w:r>
              <w:rPr>
                <w:rStyle w:val="NormalCharacter"/>
                <w:rFonts w:ascii="仿宋_GB2312" w:eastAsia="仿宋_GB2312" w:hint="eastAsia"/>
                <w:color w:val="000000"/>
                <w:sz w:val="22"/>
                <w:szCs w:val="22"/>
              </w:rPr>
              <w:t>级乡村旅游点，</w:t>
            </w:r>
            <w:r>
              <w:rPr>
                <w:rStyle w:val="NormalCharacter"/>
                <w:rFonts w:ascii="仿宋_GB2312" w:eastAsia="仿宋_GB2312" w:hint="eastAsia"/>
                <w:color w:val="000000"/>
                <w:sz w:val="22"/>
                <w:szCs w:val="22"/>
              </w:rPr>
              <w:t>1</w:t>
            </w:r>
            <w:r>
              <w:rPr>
                <w:rStyle w:val="NormalCharacter"/>
                <w:rFonts w:ascii="仿宋_GB2312" w:eastAsia="仿宋_GB2312" w:hint="eastAsia"/>
                <w:color w:val="000000"/>
                <w:sz w:val="22"/>
                <w:szCs w:val="22"/>
              </w:rPr>
              <w:t>家工业旅游示范基地</w:t>
            </w:r>
          </w:p>
        </w:tc>
        <w:tc>
          <w:tcPr>
            <w:tcW w:w="1429" w:type="dxa"/>
            <w:tcBorders>
              <w:top w:val="single" w:sz="4" w:space="0" w:color="000000"/>
              <w:left w:val="single" w:sz="4" w:space="0" w:color="000000"/>
              <w:bottom w:val="single" w:sz="4" w:space="0" w:color="000000"/>
              <w:right w:val="single" w:sz="4" w:space="0" w:color="000000"/>
            </w:tcBorders>
            <w:vAlign w:val="center"/>
          </w:tcPr>
          <w:p w:rsidR="00623934" w:rsidRDefault="00192062">
            <w:pPr>
              <w:spacing w:line="0" w:lineRule="atLeast"/>
              <w:rPr>
                <w:rStyle w:val="NormalCharacter"/>
                <w:rFonts w:ascii="仿宋_GB2312" w:eastAsia="仿宋_GB2312"/>
                <w:color w:val="000000"/>
                <w:sz w:val="22"/>
                <w:szCs w:val="22"/>
              </w:rPr>
            </w:pPr>
            <w:r>
              <w:rPr>
                <w:rStyle w:val="NormalCharacter"/>
                <w:rFonts w:ascii="仿宋_GB2312" w:eastAsia="仿宋_GB2312" w:hint="eastAsia"/>
                <w:color w:val="000000"/>
                <w:sz w:val="22"/>
                <w:szCs w:val="22"/>
              </w:rPr>
              <w:t>2025</w:t>
            </w:r>
            <w:r>
              <w:rPr>
                <w:rStyle w:val="NormalCharacter"/>
                <w:rFonts w:ascii="仿宋_GB2312" w:eastAsia="仿宋_GB2312" w:hint="eastAsia"/>
                <w:color w:val="000000"/>
                <w:sz w:val="22"/>
                <w:szCs w:val="22"/>
              </w:rPr>
              <w:t>年</w:t>
            </w:r>
            <w:r>
              <w:rPr>
                <w:rStyle w:val="NormalCharacter"/>
                <w:rFonts w:ascii="仿宋_GB2312" w:eastAsia="仿宋_GB2312" w:hint="eastAsia"/>
                <w:color w:val="000000"/>
                <w:sz w:val="22"/>
                <w:szCs w:val="22"/>
              </w:rPr>
              <w:t>12</w:t>
            </w:r>
            <w:r>
              <w:rPr>
                <w:rStyle w:val="NormalCharacter"/>
                <w:rFonts w:ascii="仿宋_GB2312" w:eastAsia="仿宋_GB2312" w:hint="eastAsia"/>
                <w:color w:val="000000"/>
                <w:sz w:val="22"/>
                <w:szCs w:val="22"/>
              </w:rPr>
              <w:t>月</w:t>
            </w:r>
          </w:p>
        </w:tc>
        <w:tc>
          <w:tcPr>
            <w:tcW w:w="1425" w:type="dxa"/>
            <w:tcBorders>
              <w:top w:val="single" w:sz="4" w:space="0" w:color="000000"/>
              <w:left w:val="single" w:sz="4" w:space="0" w:color="000000"/>
              <w:bottom w:val="single" w:sz="4" w:space="0" w:color="000000"/>
              <w:right w:val="single" w:sz="4" w:space="0" w:color="000000"/>
            </w:tcBorders>
            <w:vAlign w:val="center"/>
          </w:tcPr>
          <w:p w:rsidR="00623934" w:rsidRDefault="00192062">
            <w:pPr>
              <w:spacing w:line="0" w:lineRule="atLeast"/>
              <w:rPr>
                <w:rStyle w:val="NormalCharacter"/>
                <w:rFonts w:ascii="仿宋_GB2312" w:eastAsia="仿宋_GB2312"/>
                <w:color w:val="000000"/>
                <w:sz w:val="22"/>
                <w:szCs w:val="22"/>
              </w:rPr>
            </w:pPr>
            <w:r>
              <w:rPr>
                <w:rStyle w:val="NormalCharacter"/>
                <w:rFonts w:ascii="仿宋_GB2312" w:eastAsia="仿宋_GB2312" w:hint="eastAsia"/>
                <w:color w:val="000000"/>
                <w:sz w:val="22"/>
                <w:szCs w:val="22"/>
              </w:rPr>
              <w:t>区文广新旅局</w:t>
            </w:r>
          </w:p>
        </w:tc>
        <w:tc>
          <w:tcPr>
            <w:tcW w:w="2876" w:type="dxa"/>
            <w:tcBorders>
              <w:top w:val="single" w:sz="4" w:space="0" w:color="000000"/>
              <w:left w:val="single" w:sz="4" w:space="0" w:color="000000"/>
              <w:bottom w:val="single" w:sz="4" w:space="0" w:color="000000"/>
              <w:right w:val="single" w:sz="4" w:space="0" w:color="000000"/>
            </w:tcBorders>
            <w:vAlign w:val="center"/>
          </w:tcPr>
          <w:p w:rsidR="00623934" w:rsidRDefault="00192062">
            <w:pPr>
              <w:pStyle w:val="a3"/>
              <w:spacing w:line="0" w:lineRule="atLeast"/>
              <w:rPr>
                <w:rStyle w:val="NormalCharacter"/>
                <w:rFonts w:ascii="仿宋_GB2312" w:eastAsia="仿宋_GB2312"/>
                <w:color w:val="000000"/>
                <w:sz w:val="22"/>
                <w:szCs w:val="22"/>
              </w:rPr>
            </w:pPr>
            <w:r>
              <w:rPr>
                <w:rStyle w:val="NormalCharacter"/>
                <w:rFonts w:ascii="仿宋_GB2312" w:eastAsia="仿宋_GB2312" w:cs="永中宋体" w:hint="eastAsia"/>
                <w:color w:val="000000"/>
                <w:sz w:val="22"/>
                <w:szCs w:val="22"/>
              </w:rPr>
              <w:t>区农业农村局、区乡村振兴局、市自然资源局袁州分局、区住建局、相关乡镇人民政府、街道办事处</w:t>
            </w:r>
          </w:p>
        </w:tc>
      </w:tr>
      <w:tr w:rsidR="00623934">
        <w:trPr>
          <w:trHeight w:val="1808"/>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623934" w:rsidRDefault="00192062">
            <w:pPr>
              <w:spacing w:line="0" w:lineRule="atLeast"/>
              <w:jc w:val="center"/>
              <w:rPr>
                <w:rStyle w:val="NormalCharacter"/>
                <w:rFonts w:ascii="仿宋_GB2312" w:eastAsia="仿宋_GB2312"/>
                <w:color w:val="000000"/>
                <w:sz w:val="22"/>
                <w:szCs w:val="22"/>
              </w:rPr>
            </w:pPr>
            <w:r>
              <w:rPr>
                <w:rStyle w:val="NormalCharacter"/>
                <w:rFonts w:ascii="仿宋_GB2312" w:eastAsia="仿宋_GB2312" w:hint="eastAsia"/>
                <w:color w:val="000000"/>
                <w:sz w:val="22"/>
                <w:szCs w:val="22"/>
              </w:rPr>
              <w:t>2</w:t>
            </w:r>
          </w:p>
        </w:tc>
        <w:tc>
          <w:tcPr>
            <w:tcW w:w="1701" w:type="dxa"/>
            <w:vMerge/>
            <w:tcBorders>
              <w:left w:val="single" w:sz="4" w:space="0" w:color="000000"/>
              <w:right w:val="single" w:sz="4" w:space="0" w:color="000000"/>
            </w:tcBorders>
            <w:vAlign w:val="center"/>
          </w:tcPr>
          <w:p w:rsidR="00623934" w:rsidRDefault="00623934"/>
        </w:tc>
        <w:tc>
          <w:tcPr>
            <w:tcW w:w="1974" w:type="dxa"/>
            <w:tcBorders>
              <w:left w:val="single" w:sz="4" w:space="0" w:color="000000"/>
              <w:right w:val="single" w:sz="4" w:space="0" w:color="000000"/>
            </w:tcBorders>
            <w:vAlign w:val="center"/>
          </w:tcPr>
          <w:p w:rsidR="00623934" w:rsidRDefault="00192062">
            <w:pPr>
              <w:pStyle w:val="a3"/>
              <w:spacing w:line="0" w:lineRule="atLeast"/>
              <w:rPr>
                <w:rStyle w:val="NormalCharacter"/>
                <w:rFonts w:ascii="仿宋_GB2312" w:eastAsia="仿宋_GB2312"/>
                <w:color w:val="000000"/>
                <w:spacing w:val="-8"/>
                <w:sz w:val="22"/>
                <w:szCs w:val="22"/>
              </w:rPr>
            </w:pPr>
            <w:r>
              <w:rPr>
                <w:rStyle w:val="NormalCharacter"/>
                <w:rFonts w:ascii="仿宋_GB2312" w:eastAsia="仿宋_GB2312" w:hint="eastAsia"/>
                <w:color w:val="000000"/>
                <w:spacing w:val="-8"/>
                <w:sz w:val="22"/>
                <w:szCs w:val="22"/>
              </w:rPr>
              <w:t>打造多家精品旅游点</w:t>
            </w:r>
          </w:p>
        </w:tc>
        <w:tc>
          <w:tcPr>
            <w:tcW w:w="3675" w:type="dxa"/>
            <w:tcBorders>
              <w:top w:val="single" w:sz="4" w:space="0" w:color="000000"/>
              <w:left w:val="single" w:sz="4" w:space="0" w:color="000000"/>
              <w:bottom w:val="single" w:sz="4" w:space="0" w:color="000000"/>
              <w:right w:val="single" w:sz="4" w:space="0" w:color="000000"/>
            </w:tcBorders>
            <w:vAlign w:val="center"/>
          </w:tcPr>
          <w:p w:rsidR="00623934" w:rsidRDefault="00192062">
            <w:pPr>
              <w:spacing w:line="0" w:lineRule="atLeast"/>
              <w:rPr>
                <w:rStyle w:val="NormalCharacter"/>
                <w:rFonts w:ascii="仿宋_GB2312" w:eastAsia="仿宋_GB2312"/>
                <w:color w:val="000000"/>
                <w:sz w:val="22"/>
                <w:szCs w:val="22"/>
              </w:rPr>
            </w:pPr>
            <w:r>
              <w:rPr>
                <w:rStyle w:val="NormalCharacter"/>
                <w:rFonts w:ascii="仿宋_GB2312" w:eastAsia="仿宋_GB2312" w:hint="eastAsia"/>
                <w:color w:val="000000"/>
                <w:sz w:val="22"/>
                <w:szCs w:val="22"/>
              </w:rPr>
              <w:t>在环中心城</w:t>
            </w:r>
            <w:r>
              <w:rPr>
                <w:rStyle w:val="NormalCharacter"/>
                <w:rFonts w:ascii="仿宋_GB2312" w:eastAsia="仿宋_GB2312" w:hint="eastAsia"/>
                <w:color w:val="000000"/>
                <w:sz w:val="22"/>
                <w:szCs w:val="22"/>
              </w:rPr>
              <w:t>30</w:t>
            </w:r>
            <w:r>
              <w:rPr>
                <w:rStyle w:val="NormalCharacter"/>
                <w:rFonts w:ascii="仿宋_GB2312" w:eastAsia="仿宋_GB2312" w:hint="eastAsia"/>
                <w:color w:val="000000"/>
                <w:sz w:val="22"/>
                <w:szCs w:val="22"/>
              </w:rPr>
              <w:t>分钟车程内以休闲旅游为载体，打造</w:t>
            </w:r>
            <w:r>
              <w:rPr>
                <w:rStyle w:val="NormalCharacter"/>
                <w:rFonts w:ascii="仿宋_GB2312" w:eastAsia="仿宋_GB2312" w:hint="eastAsia"/>
                <w:color w:val="000000"/>
                <w:sz w:val="22"/>
                <w:szCs w:val="22"/>
              </w:rPr>
              <w:t>8-10</w:t>
            </w:r>
            <w:r>
              <w:rPr>
                <w:rStyle w:val="NormalCharacter"/>
                <w:rFonts w:ascii="仿宋_GB2312" w:eastAsia="仿宋_GB2312" w:hint="eastAsia"/>
                <w:color w:val="000000"/>
                <w:sz w:val="22"/>
                <w:szCs w:val="22"/>
              </w:rPr>
              <w:t>个精品旅游点</w:t>
            </w:r>
          </w:p>
        </w:tc>
        <w:tc>
          <w:tcPr>
            <w:tcW w:w="1429" w:type="dxa"/>
            <w:tcBorders>
              <w:top w:val="single" w:sz="4" w:space="0" w:color="000000"/>
              <w:left w:val="single" w:sz="4" w:space="0" w:color="000000"/>
              <w:bottom w:val="single" w:sz="4" w:space="0" w:color="000000"/>
              <w:right w:val="single" w:sz="4" w:space="0" w:color="000000"/>
            </w:tcBorders>
            <w:vAlign w:val="center"/>
          </w:tcPr>
          <w:p w:rsidR="00623934" w:rsidRDefault="00192062">
            <w:pPr>
              <w:spacing w:line="0" w:lineRule="atLeast"/>
              <w:rPr>
                <w:rStyle w:val="NormalCharacter"/>
                <w:rFonts w:ascii="仿宋_GB2312" w:eastAsia="仿宋_GB2312"/>
                <w:color w:val="000000"/>
                <w:sz w:val="22"/>
                <w:szCs w:val="22"/>
              </w:rPr>
            </w:pPr>
            <w:r>
              <w:rPr>
                <w:rStyle w:val="NormalCharacter"/>
                <w:rFonts w:ascii="仿宋_GB2312" w:eastAsia="仿宋_GB2312" w:hint="eastAsia"/>
                <w:color w:val="000000"/>
                <w:sz w:val="22"/>
                <w:szCs w:val="22"/>
              </w:rPr>
              <w:t>2025</w:t>
            </w:r>
            <w:r>
              <w:rPr>
                <w:rStyle w:val="NormalCharacter"/>
                <w:rFonts w:ascii="仿宋_GB2312" w:eastAsia="仿宋_GB2312" w:hint="eastAsia"/>
                <w:color w:val="000000"/>
                <w:sz w:val="22"/>
                <w:szCs w:val="22"/>
              </w:rPr>
              <w:t>年</w:t>
            </w:r>
            <w:r>
              <w:rPr>
                <w:rStyle w:val="NormalCharacter"/>
                <w:rFonts w:ascii="仿宋_GB2312" w:eastAsia="仿宋_GB2312" w:hint="eastAsia"/>
                <w:color w:val="000000"/>
                <w:sz w:val="22"/>
                <w:szCs w:val="22"/>
              </w:rPr>
              <w:t>12</w:t>
            </w:r>
            <w:r>
              <w:rPr>
                <w:rStyle w:val="NormalCharacter"/>
                <w:rFonts w:ascii="仿宋_GB2312" w:eastAsia="仿宋_GB2312" w:hint="eastAsia"/>
                <w:color w:val="000000"/>
                <w:sz w:val="22"/>
                <w:szCs w:val="22"/>
              </w:rPr>
              <w:t>月</w:t>
            </w:r>
          </w:p>
        </w:tc>
        <w:tc>
          <w:tcPr>
            <w:tcW w:w="1425" w:type="dxa"/>
            <w:tcBorders>
              <w:top w:val="single" w:sz="4" w:space="0" w:color="000000"/>
              <w:left w:val="single" w:sz="4" w:space="0" w:color="000000"/>
              <w:bottom w:val="single" w:sz="4" w:space="0" w:color="000000"/>
              <w:right w:val="single" w:sz="4" w:space="0" w:color="000000"/>
            </w:tcBorders>
            <w:vAlign w:val="center"/>
          </w:tcPr>
          <w:p w:rsidR="00623934" w:rsidRDefault="00192062">
            <w:pPr>
              <w:spacing w:line="0" w:lineRule="atLeast"/>
              <w:rPr>
                <w:rStyle w:val="NormalCharacter"/>
                <w:rFonts w:ascii="仿宋_GB2312" w:eastAsia="仿宋_GB2312"/>
                <w:color w:val="000000"/>
                <w:sz w:val="22"/>
                <w:szCs w:val="22"/>
              </w:rPr>
            </w:pPr>
            <w:r>
              <w:rPr>
                <w:rStyle w:val="NormalCharacter"/>
                <w:rFonts w:ascii="仿宋_GB2312" w:eastAsia="仿宋_GB2312" w:hint="eastAsia"/>
                <w:color w:val="000000"/>
                <w:sz w:val="22"/>
                <w:szCs w:val="22"/>
              </w:rPr>
              <w:t>区文广新旅局</w:t>
            </w:r>
          </w:p>
        </w:tc>
        <w:tc>
          <w:tcPr>
            <w:tcW w:w="2876" w:type="dxa"/>
            <w:tcBorders>
              <w:top w:val="single" w:sz="4" w:space="0" w:color="000000"/>
              <w:left w:val="single" w:sz="4" w:space="0" w:color="000000"/>
              <w:bottom w:val="single" w:sz="4" w:space="0" w:color="000000"/>
              <w:right w:val="single" w:sz="4" w:space="0" w:color="000000"/>
            </w:tcBorders>
            <w:vAlign w:val="center"/>
          </w:tcPr>
          <w:p w:rsidR="00623934" w:rsidRDefault="00192062">
            <w:pPr>
              <w:spacing w:line="0" w:lineRule="atLeast"/>
              <w:rPr>
                <w:rStyle w:val="NormalCharacter"/>
                <w:rFonts w:ascii="仿宋_GB2312" w:eastAsia="仿宋_GB2312" w:cs="永中宋体"/>
                <w:color w:val="000000"/>
                <w:sz w:val="22"/>
                <w:szCs w:val="22"/>
              </w:rPr>
            </w:pPr>
            <w:r>
              <w:rPr>
                <w:rStyle w:val="NormalCharacter"/>
                <w:rFonts w:ascii="仿宋_GB2312" w:eastAsia="仿宋_GB2312" w:cs="永中宋体" w:hint="eastAsia"/>
                <w:color w:val="000000"/>
                <w:sz w:val="22"/>
                <w:szCs w:val="22"/>
              </w:rPr>
              <w:t>区国投集团、区农业农村局、区乡村振兴局、市自然资源局袁州分局、区交通运输局、区住建局、相关乡镇人民政府、街道办事处</w:t>
            </w:r>
          </w:p>
        </w:tc>
      </w:tr>
      <w:tr w:rsidR="00623934">
        <w:trPr>
          <w:trHeight w:val="1528"/>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623934" w:rsidRDefault="00192062">
            <w:pPr>
              <w:spacing w:line="0" w:lineRule="atLeast"/>
              <w:jc w:val="center"/>
              <w:rPr>
                <w:rStyle w:val="NormalCharacter"/>
                <w:rFonts w:ascii="仿宋_GB2312" w:eastAsia="仿宋_GB2312"/>
                <w:color w:val="000000"/>
                <w:sz w:val="22"/>
                <w:szCs w:val="22"/>
              </w:rPr>
            </w:pPr>
            <w:r>
              <w:rPr>
                <w:rStyle w:val="NormalCharacter"/>
                <w:rFonts w:ascii="仿宋_GB2312" w:eastAsia="仿宋_GB2312" w:hint="eastAsia"/>
                <w:color w:val="000000"/>
                <w:sz w:val="22"/>
                <w:szCs w:val="22"/>
              </w:rPr>
              <w:t>3</w:t>
            </w:r>
          </w:p>
        </w:tc>
        <w:tc>
          <w:tcPr>
            <w:tcW w:w="1701" w:type="dxa"/>
            <w:vMerge/>
            <w:tcBorders>
              <w:left w:val="single" w:sz="4" w:space="0" w:color="000000"/>
              <w:right w:val="single" w:sz="4" w:space="0" w:color="000000"/>
            </w:tcBorders>
          </w:tcPr>
          <w:p w:rsidR="00623934" w:rsidRDefault="00623934"/>
        </w:tc>
        <w:tc>
          <w:tcPr>
            <w:tcW w:w="1974" w:type="dxa"/>
            <w:tcBorders>
              <w:left w:val="single" w:sz="4" w:space="0" w:color="000000"/>
              <w:right w:val="single" w:sz="4" w:space="0" w:color="000000"/>
            </w:tcBorders>
            <w:vAlign w:val="center"/>
          </w:tcPr>
          <w:p w:rsidR="00623934" w:rsidRDefault="00192062">
            <w:pPr>
              <w:pStyle w:val="a3"/>
              <w:spacing w:line="0" w:lineRule="atLeast"/>
              <w:rPr>
                <w:rStyle w:val="NormalCharacter"/>
                <w:rFonts w:ascii="仿宋_GB2312" w:eastAsia="仿宋_GB2312"/>
                <w:color w:val="000000"/>
                <w:spacing w:val="-12"/>
                <w:sz w:val="22"/>
                <w:szCs w:val="22"/>
              </w:rPr>
            </w:pPr>
            <w:r>
              <w:rPr>
                <w:rStyle w:val="NormalCharacter"/>
                <w:rFonts w:ascii="仿宋_GB2312" w:eastAsia="仿宋_GB2312" w:hint="eastAsia"/>
                <w:color w:val="000000"/>
                <w:spacing w:val="-12"/>
                <w:sz w:val="22"/>
                <w:szCs w:val="22"/>
              </w:rPr>
              <w:t>推广</w:t>
            </w:r>
            <w:r>
              <w:rPr>
                <w:rStyle w:val="NormalCharacter"/>
                <w:rFonts w:ascii="仿宋_GB2312" w:eastAsia="仿宋_GB2312" w:hint="eastAsia"/>
                <w:color w:val="000000"/>
                <w:spacing w:val="-12"/>
                <w:sz w:val="22"/>
                <w:szCs w:val="22"/>
              </w:rPr>
              <w:t>6</w:t>
            </w:r>
            <w:r>
              <w:rPr>
                <w:rStyle w:val="NormalCharacter"/>
                <w:rFonts w:ascii="仿宋_GB2312" w:eastAsia="仿宋_GB2312" w:hint="eastAsia"/>
                <w:color w:val="000000"/>
                <w:spacing w:val="-12"/>
                <w:sz w:val="22"/>
                <w:szCs w:val="22"/>
              </w:rPr>
              <w:t>条特色主题游线</w:t>
            </w:r>
          </w:p>
        </w:tc>
        <w:tc>
          <w:tcPr>
            <w:tcW w:w="3675" w:type="dxa"/>
            <w:tcBorders>
              <w:top w:val="single" w:sz="4" w:space="0" w:color="000000"/>
              <w:left w:val="single" w:sz="4" w:space="0" w:color="000000"/>
              <w:bottom w:val="single" w:sz="4" w:space="0" w:color="000000"/>
              <w:right w:val="single" w:sz="4" w:space="0" w:color="000000"/>
            </w:tcBorders>
            <w:vAlign w:val="center"/>
          </w:tcPr>
          <w:p w:rsidR="00623934" w:rsidRDefault="00192062">
            <w:pPr>
              <w:spacing w:line="0" w:lineRule="atLeast"/>
              <w:rPr>
                <w:rStyle w:val="NormalCharacter"/>
                <w:rFonts w:ascii="仿宋_GB2312" w:eastAsia="仿宋_GB2312"/>
                <w:color w:val="000000"/>
                <w:sz w:val="22"/>
                <w:szCs w:val="22"/>
              </w:rPr>
            </w:pPr>
            <w:r>
              <w:rPr>
                <w:rStyle w:val="NormalCharacter"/>
                <w:rFonts w:ascii="仿宋_GB2312" w:eastAsia="仿宋_GB2312" w:hint="eastAsia"/>
                <w:color w:val="000000"/>
                <w:sz w:val="22"/>
                <w:szCs w:val="22"/>
              </w:rPr>
              <w:t>策划并推广南线康养亲子游，东线工业矿山游、西线农业科普教育游、北线户外观光探险游、红色研学游、水上游乐线等</w:t>
            </w:r>
            <w:r>
              <w:rPr>
                <w:rStyle w:val="NormalCharacter"/>
                <w:rFonts w:ascii="仿宋_GB2312" w:eastAsia="仿宋_GB2312" w:hint="eastAsia"/>
                <w:color w:val="000000"/>
                <w:sz w:val="22"/>
                <w:szCs w:val="22"/>
              </w:rPr>
              <w:t>6</w:t>
            </w:r>
            <w:r>
              <w:rPr>
                <w:rStyle w:val="NormalCharacter"/>
                <w:rFonts w:ascii="仿宋_GB2312" w:eastAsia="仿宋_GB2312" w:hint="eastAsia"/>
                <w:color w:val="000000"/>
                <w:sz w:val="22"/>
                <w:szCs w:val="22"/>
              </w:rPr>
              <w:t>条环中心城区</w:t>
            </w:r>
            <w:r>
              <w:rPr>
                <w:rStyle w:val="NormalCharacter"/>
                <w:rFonts w:ascii="仿宋_GB2312" w:eastAsia="仿宋_GB2312" w:hint="eastAsia"/>
                <w:color w:val="000000"/>
                <w:sz w:val="22"/>
                <w:szCs w:val="22"/>
              </w:rPr>
              <w:t>30</w:t>
            </w:r>
            <w:r>
              <w:rPr>
                <w:rStyle w:val="NormalCharacter"/>
                <w:rFonts w:ascii="仿宋_GB2312" w:eastAsia="仿宋_GB2312" w:hint="eastAsia"/>
                <w:color w:val="000000"/>
                <w:sz w:val="22"/>
                <w:szCs w:val="22"/>
              </w:rPr>
              <w:t>分钟车程的精品主题游线</w:t>
            </w:r>
          </w:p>
        </w:tc>
        <w:tc>
          <w:tcPr>
            <w:tcW w:w="1429" w:type="dxa"/>
            <w:tcBorders>
              <w:top w:val="single" w:sz="4" w:space="0" w:color="000000"/>
              <w:left w:val="single" w:sz="4" w:space="0" w:color="000000"/>
              <w:bottom w:val="single" w:sz="4" w:space="0" w:color="000000"/>
              <w:right w:val="single" w:sz="4" w:space="0" w:color="000000"/>
            </w:tcBorders>
            <w:vAlign w:val="center"/>
          </w:tcPr>
          <w:p w:rsidR="00623934" w:rsidRDefault="00192062">
            <w:pPr>
              <w:spacing w:line="0" w:lineRule="atLeast"/>
              <w:rPr>
                <w:rStyle w:val="NormalCharacter"/>
                <w:rFonts w:ascii="仿宋_GB2312" w:eastAsia="仿宋_GB2312"/>
                <w:color w:val="000000"/>
                <w:sz w:val="22"/>
                <w:szCs w:val="22"/>
              </w:rPr>
            </w:pPr>
            <w:r>
              <w:rPr>
                <w:rStyle w:val="NormalCharacter"/>
                <w:rFonts w:ascii="仿宋_GB2312" w:eastAsia="仿宋_GB2312" w:hint="eastAsia"/>
                <w:color w:val="000000"/>
                <w:sz w:val="22"/>
                <w:szCs w:val="22"/>
              </w:rPr>
              <w:t>2025</w:t>
            </w:r>
            <w:r>
              <w:rPr>
                <w:rStyle w:val="NormalCharacter"/>
                <w:rFonts w:ascii="仿宋_GB2312" w:eastAsia="仿宋_GB2312" w:hint="eastAsia"/>
                <w:color w:val="000000"/>
                <w:sz w:val="22"/>
                <w:szCs w:val="22"/>
              </w:rPr>
              <w:t>年</w:t>
            </w:r>
            <w:r>
              <w:rPr>
                <w:rStyle w:val="NormalCharacter"/>
                <w:rFonts w:ascii="仿宋_GB2312" w:eastAsia="仿宋_GB2312" w:hint="eastAsia"/>
                <w:color w:val="000000"/>
                <w:sz w:val="22"/>
                <w:szCs w:val="22"/>
              </w:rPr>
              <w:t>12</w:t>
            </w:r>
            <w:r>
              <w:rPr>
                <w:rStyle w:val="NormalCharacter"/>
                <w:rFonts w:ascii="仿宋_GB2312" w:eastAsia="仿宋_GB2312" w:hint="eastAsia"/>
                <w:color w:val="000000"/>
                <w:sz w:val="22"/>
                <w:szCs w:val="22"/>
              </w:rPr>
              <w:t>月</w:t>
            </w:r>
          </w:p>
        </w:tc>
        <w:tc>
          <w:tcPr>
            <w:tcW w:w="1425" w:type="dxa"/>
            <w:tcBorders>
              <w:top w:val="single" w:sz="4" w:space="0" w:color="000000"/>
              <w:left w:val="single" w:sz="4" w:space="0" w:color="000000"/>
              <w:bottom w:val="single" w:sz="4" w:space="0" w:color="000000"/>
              <w:right w:val="single" w:sz="4" w:space="0" w:color="000000"/>
            </w:tcBorders>
            <w:vAlign w:val="center"/>
          </w:tcPr>
          <w:p w:rsidR="00623934" w:rsidRDefault="00192062">
            <w:pPr>
              <w:spacing w:line="0" w:lineRule="atLeast"/>
              <w:rPr>
                <w:rStyle w:val="NormalCharacter"/>
                <w:rFonts w:ascii="仿宋_GB2312" w:eastAsia="仿宋_GB2312"/>
                <w:color w:val="000000"/>
                <w:sz w:val="22"/>
                <w:szCs w:val="22"/>
              </w:rPr>
            </w:pPr>
            <w:r>
              <w:rPr>
                <w:rStyle w:val="NormalCharacter"/>
                <w:rFonts w:ascii="仿宋_GB2312" w:eastAsia="仿宋_GB2312" w:hint="eastAsia"/>
                <w:color w:val="000000"/>
                <w:sz w:val="22"/>
                <w:szCs w:val="22"/>
              </w:rPr>
              <w:t>区文广新旅局</w:t>
            </w:r>
          </w:p>
        </w:tc>
        <w:tc>
          <w:tcPr>
            <w:tcW w:w="2876" w:type="dxa"/>
            <w:tcBorders>
              <w:top w:val="single" w:sz="4" w:space="0" w:color="000000"/>
              <w:left w:val="single" w:sz="4" w:space="0" w:color="000000"/>
              <w:bottom w:val="single" w:sz="4" w:space="0" w:color="000000"/>
              <w:right w:val="single" w:sz="4" w:space="0" w:color="000000"/>
            </w:tcBorders>
            <w:vAlign w:val="center"/>
          </w:tcPr>
          <w:p w:rsidR="00623934" w:rsidRDefault="00192062">
            <w:pPr>
              <w:spacing w:line="0" w:lineRule="atLeast"/>
              <w:jc w:val="left"/>
              <w:rPr>
                <w:rStyle w:val="NormalCharacter"/>
                <w:rFonts w:ascii="仿宋_GB2312" w:eastAsia="仿宋_GB2312"/>
                <w:color w:val="000000"/>
                <w:sz w:val="22"/>
                <w:szCs w:val="22"/>
              </w:rPr>
            </w:pPr>
            <w:r>
              <w:rPr>
                <w:rStyle w:val="NormalCharacter"/>
                <w:rFonts w:ascii="仿宋_GB2312" w:eastAsia="仿宋_GB2312" w:hint="eastAsia"/>
                <w:color w:val="000000"/>
                <w:sz w:val="22"/>
                <w:szCs w:val="22"/>
              </w:rPr>
              <w:t>区发改委、区国投集团、袁州生态环境局、区史志办、市自然资源局袁州分局、区林业局、相关乡镇人民政府、街道办事处</w:t>
            </w:r>
          </w:p>
        </w:tc>
      </w:tr>
      <w:tr w:rsidR="00623934">
        <w:trPr>
          <w:trHeight w:val="1571"/>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623934" w:rsidRDefault="00192062">
            <w:pPr>
              <w:spacing w:line="0" w:lineRule="atLeast"/>
              <w:jc w:val="center"/>
              <w:rPr>
                <w:rStyle w:val="NormalCharacter"/>
                <w:rFonts w:ascii="仿宋_GB2312" w:eastAsia="仿宋_GB2312"/>
                <w:color w:val="000000"/>
                <w:sz w:val="22"/>
                <w:szCs w:val="22"/>
              </w:rPr>
            </w:pPr>
            <w:r>
              <w:rPr>
                <w:rStyle w:val="NormalCharacter"/>
                <w:rFonts w:ascii="仿宋_GB2312" w:eastAsia="仿宋_GB2312" w:hint="eastAsia"/>
                <w:color w:val="000000"/>
                <w:sz w:val="22"/>
                <w:szCs w:val="22"/>
              </w:rPr>
              <w:lastRenderedPageBreak/>
              <w:t>4</w:t>
            </w:r>
          </w:p>
        </w:tc>
        <w:tc>
          <w:tcPr>
            <w:tcW w:w="1701" w:type="dxa"/>
            <w:vMerge/>
            <w:tcBorders>
              <w:left w:val="single" w:sz="4" w:space="0" w:color="000000"/>
              <w:right w:val="single" w:sz="4" w:space="0" w:color="000000"/>
            </w:tcBorders>
          </w:tcPr>
          <w:p w:rsidR="00623934" w:rsidRDefault="00623934"/>
        </w:tc>
        <w:tc>
          <w:tcPr>
            <w:tcW w:w="1974" w:type="dxa"/>
            <w:tcBorders>
              <w:left w:val="single" w:sz="4" w:space="0" w:color="000000"/>
              <w:right w:val="single" w:sz="4" w:space="0" w:color="000000"/>
            </w:tcBorders>
            <w:vAlign w:val="center"/>
          </w:tcPr>
          <w:p w:rsidR="00623934" w:rsidRDefault="00192062">
            <w:pPr>
              <w:pStyle w:val="a3"/>
              <w:spacing w:line="0" w:lineRule="atLeast"/>
              <w:rPr>
                <w:rStyle w:val="NormalCharacter"/>
                <w:rFonts w:ascii="仿宋_GB2312" w:eastAsia="仿宋_GB2312"/>
                <w:color w:val="000000"/>
                <w:sz w:val="22"/>
                <w:szCs w:val="22"/>
              </w:rPr>
            </w:pPr>
            <w:r>
              <w:rPr>
                <w:rStyle w:val="NormalCharacter"/>
                <w:rFonts w:ascii="仿宋_GB2312" w:eastAsia="仿宋_GB2312" w:hint="eastAsia"/>
                <w:color w:val="000000"/>
                <w:sz w:val="22"/>
                <w:szCs w:val="22"/>
              </w:rPr>
              <w:t>培育文旅休闲街区和夜间文旅消费聚集区</w:t>
            </w:r>
          </w:p>
        </w:tc>
        <w:tc>
          <w:tcPr>
            <w:tcW w:w="3675" w:type="dxa"/>
            <w:tcBorders>
              <w:top w:val="single" w:sz="4" w:space="0" w:color="000000"/>
              <w:left w:val="single" w:sz="4" w:space="0" w:color="000000"/>
              <w:bottom w:val="single" w:sz="4" w:space="0" w:color="000000"/>
              <w:right w:val="single" w:sz="4" w:space="0" w:color="000000"/>
            </w:tcBorders>
            <w:vAlign w:val="center"/>
          </w:tcPr>
          <w:p w:rsidR="00623934" w:rsidRDefault="00192062">
            <w:pPr>
              <w:pStyle w:val="a3"/>
              <w:spacing w:line="0" w:lineRule="atLeast"/>
              <w:rPr>
                <w:rStyle w:val="NormalCharacter"/>
                <w:rFonts w:ascii="仿宋_GB2312" w:eastAsia="仿宋_GB2312"/>
                <w:color w:val="000000"/>
                <w:sz w:val="22"/>
                <w:szCs w:val="22"/>
              </w:rPr>
            </w:pPr>
            <w:r>
              <w:rPr>
                <w:rStyle w:val="NormalCharacter"/>
                <w:rFonts w:ascii="仿宋_GB2312" w:eastAsia="仿宋_GB2312" w:hint="eastAsia"/>
                <w:color w:val="000000"/>
                <w:sz w:val="22"/>
                <w:szCs w:val="22"/>
              </w:rPr>
              <w:t>整体包装老江特园区，打造江特</w:t>
            </w:r>
            <w:r>
              <w:rPr>
                <w:rStyle w:val="NormalCharacter"/>
                <w:rFonts w:ascii="仿宋_GB2312" w:eastAsia="仿宋_GB2312" w:hint="eastAsia"/>
                <w:color w:val="000000"/>
                <w:sz w:val="22"/>
                <w:szCs w:val="22"/>
              </w:rPr>
              <w:t xml:space="preserve"> 1958 </w:t>
            </w:r>
            <w:r>
              <w:rPr>
                <w:rStyle w:val="NormalCharacter"/>
                <w:rFonts w:ascii="仿宋_GB2312" w:eastAsia="仿宋_GB2312" w:hint="eastAsia"/>
                <w:color w:val="000000"/>
                <w:sz w:val="22"/>
                <w:szCs w:val="22"/>
              </w:rPr>
              <w:t>文创产业园，指导扶持润达广场、万达广场、金桥市场、鼓楼商圈等完善文旅业态布局</w:t>
            </w:r>
          </w:p>
        </w:tc>
        <w:tc>
          <w:tcPr>
            <w:tcW w:w="1429" w:type="dxa"/>
            <w:tcBorders>
              <w:top w:val="single" w:sz="4" w:space="0" w:color="000000"/>
              <w:left w:val="single" w:sz="4" w:space="0" w:color="000000"/>
              <w:bottom w:val="single" w:sz="4" w:space="0" w:color="000000"/>
              <w:right w:val="single" w:sz="4" w:space="0" w:color="000000"/>
            </w:tcBorders>
            <w:vAlign w:val="center"/>
          </w:tcPr>
          <w:p w:rsidR="00623934" w:rsidRDefault="00192062">
            <w:pPr>
              <w:spacing w:line="0" w:lineRule="atLeast"/>
              <w:jc w:val="center"/>
              <w:rPr>
                <w:rStyle w:val="NormalCharacter"/>
                <w:rFonts w:ascii="仿宋_GB2312" w:eastAsia="仿宋_GB2312"/>
                <w:color w:val="000000"/>
                <w:sz w:val="22"/>
                <w:szCs w:val="22"/>
              </w:rPr>
            </w:pPr>
            <w:r>
              <w:rPr>
                <w:rStyle w:val="NormalCharacter"/>
                <w:rFonts w:ascii="仿宋_GB2312" w:eastAsia="仿宋_GB2312" w:hint="eastAsia"/>
                <w:color w:val="000000"/>
                <w:sz w:val="22"/>
                <w:szCs w:val="22"/>
              </w:rPr>
              <w:t>2025</w:t>
            </w:r>
            <w:r>
              <w:rPr>
                <w:rStyle w:val="NormalCharacter"/>
                <w:rFonts w:ascii="仿宋_GB2312" w:eastAsia="仿宋_GB2312" w:hint="eastAsia"/>
                <w:color w:val="000000"/>
                <w:sz w:val="22"/>
                <w:szCs w:val="22"/>
              </w:rPr>
              <w:t>年</w:t>
            </w:r>
            <w:r>
              <w:rPr>
                <w:rStyle w:val="NormalCharacter"/>
                <w:rFonts w:ascii="仿宋_GB2312" w:eastAsia="仿宋_GB2312" w:hint="eastAsia"/>
                <w:color w:val="000000"/>
                <w:sz w:val="22"/>
                <w:szCs w:val="22"/>
              </w:rPr>
              <w:t>12</w:t>
            </w:r>
            <w:r>
              <w:rPr>
                <w:rStyle w:val="NormalCharacter"/>
                <w:rFonts w:ascii="仿宋_GB2312" w:eastAsia="仿宋_GB2312" w:hint="eastAsia"/>
                <w:color w:val="000000"/>
                <w:sz w:val="22"/>
                <w:szCs w:val="22"/>
              </w:rPr>
              <w:t>月</w:t>
            </w:r>
          </w:p>
        </w:tc>
        <w:tc>
          <w:tcPr>
            <w:tcW w:w="1425" w:type="dxa"/>
            <w:tcBorders>
              <w:top w:val="single" w:sz="4" w:space="0" w:color="000000"/>
              <w:left w:val="single" w:sz="4" w:space="0" w:color="000000"/>
              <w:bottom w:val="single" w:sz="4" w:space="0" w:color="000000"/>
              <w:right w:val="single" w:sz="4" w:space="0" w:color="000000"/>
            </w:tcBorders>
            <w:vAlign w:val="center"/>
          </w:tcPr>
          <w:p w:rsidR="00623934" w:rsidRDefault="00192062">
            <w:pPr>
              <w:spacing w:line="0" w:lineRule="atLeast"/>
              <w:jc w:val="center"/>
              <w:rPr>
                <w:rStyle w:val="NormalCharacter"/>
                <w:rFonts w:ascii="仿宋_GB2312" w:eastAsia="仿宋_GB2312"/>
                <w:color w:val="000000"/>
                <w:sz w:val="22"/>
                <w:szCs w:val="22"/>
              </w:rPr>
            </w:pPr>
            <w:r>
              <w:rPr>
                <w:rStyle w:val="NormalCharacter"/>
                <w:rFonts w:ascii="仿宋_GB2312" w:eastAsia="仿宋_GB2312" w:hint="eastAsia"/>
                <w:color w:val="000000"/>
                <w:sz w:val="22"/>
                <w:szCs w:val="22"/>
              </w:rPr>
              <w:t>区文广新旅局</w:t>
            </w:r>
          </w:p>
        </w:tc>
        <w:tc>
          <w:tcPr>
            <w:tcW w:w="2876" w:type="dxa"/>
            <w:tcBorders>
              <w:top w:val="single" w:sz="4" w:space="0" w:color="000000"/>
              <w:left w:val="single" w:sz="4" w:space="0" w:color="000000"/>
              <w:bottom w:val="single" w:sz="4" w:space="0" w:color="000000"/>
              <w:right w:val="single" w:sz="4" w:space="0" w:color="000000"/>
            </w:tcBorders>
            <w:vAlign w:val="center"/>
          </w:tcPr>
          <w:p w:rsidR="00623934" w:rsidRDefault="00192062">
            <w:pPr>
              <w:spacing w:line="0" w:lineRule="atLeast"/>
              <w:jc w:val="left"/>
              <w:rPr>
                <w:rStyle w:val="NormalCharacter"/>
                <w:rFonts w:ascii="仿宋_GB2312" w:eastAsia="仿宋_GB2312"/>
                <w:color w:val="000000"/>
                <w:sz w:val="22"/>
                <w:szCs w:val="22"/>
              </w:rPr>
            </w:pPr>
            <w:r>
              <w:rPr>
                <w:rStyle w:val="NormalCharacter"/>
                <w:rFonts w:ascii="仿宋_GB2312" w:eastAsia="仿宋_GB2312" w:hint="eastAsia"/>
                <w:color w:val="000000"/>
                <w:sz w:val="22"/>
                <w:szCs w:val="22"/>
              </w:rPr>
              <w:t>区住建局、区商务局、区供销社、区综合行政执法局、区国投集团</w:t>
            </w:r>
          </w:p>
        </w:tc>
      </w:tr>
      <w:tr w:rsidR="00623934">
        <w:trPr>
          <w:trHeight w:val="1260"/>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623934" w:rsidRDefault="00192062">
            <w:pPr>
              <w:spacing w:line="0" w:lineRule="atLeast"/>
              <w:jc w:val="center"/>
              <w:rPr>
                <w:rStyle w:val="NormalCharacter"/>
                <w:rFonts w:ascii="仿宋_GB2312" w:eastAsia="仿宋_GB2312"/>
                <w:color w:val="000000"/>
                <w:sz w:val="22"/>
                <w:szCs w:val="22"/>
              </w:rPr>
            </w:pPr>
            <w:r>
              <w:rPr>
                <w:rStyle w:val="NormalCharacter"/>
                <w:rFonts w:ascii="仿宋_GB2312" w:eastAsia="仿宋_GB2312" w:hint="eastAsia"/>
                <w:color w:val="000000"/>
                <w:sz w:val="22"/>
                <w:szCs w:val="22"/>
              </w:rPr>
              <w:t>5</w:t>
            </w:r>
          </w:p>
        </w:tc>
        <w:tc>
          <w:tcPr>
            <w:tcW w:w="1701" w:type="dxa"/>
            <w:vMerge w:val="restart"/>
            <w:tcBorders>
              <w:left w:val="single" w:sz="4" w:space="0" w:color="000000"/>
              <w:right w:val="single" w:sz="4" w:space="0" w:color="000000"/>
            </w:tcBorders>
            <w:vAlign w:val="center"/>
          </w:tcPr>
          <w:p w:rsidR="00623934" w:rsidRDefault="00192062">
            <w:pPr>
              <w:spacing w:line="0" w:lineRule="atLeast"/>
              <w:jc w:val="center"/>
              <w:rPr>
                <w:rStyle w:val="NormalCharacter"/>
                <w:rFonts w:ascii="仿宋_GB2312" w:eastAsia="仿宋_GB2312"/>
                <w:color w:val="000000"/>
                <w:sz w:val="22"/>
                <w:szCs w:val="22"/>
              </w:rPr>
            </w:pPr>
            <w:r>
              <w:rPr>
                <w:rStyle w:val="NormalCharacter"/>
                <w:rFonts w:ascii="仿宋_GB2312" w:eastAsia="仿宋_GB2312" w:hint="eastAsia"/>
                <w:color w:val="000000"/>
                <w:sz w:val="22"/>
                <w:szCs w:val="22"/>
              </w:rPr>
              <w:t>推进文旅景区创品提质</w:t>
            </w:r>
          </w:p>
        </w:tc>
        <w:tc>
          <w:tcPr>
            <w:tcW w:w="1974" w:type="dxa"/>
            <w:tcBorders>
              <w:left w:val="single" w:sz="4" w:space="0" w:color="000000"/>
              <w:right w:val="single" w:sz="4" w:space="0" w:color="000000"/>
            </w:tcBorders>
            <w:vAlign w:val="center"/>
          </w:tcPr>
          <w:p w:rsidR="00623934" w:rsidRDefault="00192062">
            <w:pPr>
              <w:pStyle w:val="a3"/>
              <w:spacing w:line="0" w:lineRule="atLeast"/>
              <w:rPr>
                <w:rStyle w:val="NormalCharacter"/>
                <w:rFonts w:ascii="仿宋_GB2312" w:eastAsia="仿宋_GB2312"/>
                <w:color w:val="000000"/>
                <w:sz w:val="22"/>
                <w:szCs w:val="22"/>
              </w:rPr>
            </w:pPr>
            <w:r>
              <w:rPr>
                <w:rStyle w:val="NormalCharacter"/>
                <w:rFonts w:ascii="仿宋_GB2312" w:eastAsia="仿宋_GB2312" w:hint="eastAsia"/>
                <w:color w:val="000000"/>
                <w:sz w:val="22"/>
                <w:szCs w:val="22"/>
              </w:rPr>
              <w:t>研发袁州特色文创旅游商品</w:t>
            </w:r>
          </w:p>
        </w:tc>
        <w:tc>
          <w:tcPr>
            <w:tcW w:w="3675" w:type="dxa"/>
            <w:tcBorders>
              <w:top w:val="single" w:sz="4" w:space="0" w:color="000000"/>
              <w:left w:val="single" w:sz="4" w:space="0" w:color="000000"/>
              <w:bottom w:val="single" w:sz="4" w:space="0" w:color="000000"/>
              <w:right w:val="single" w:sz="4" w:space="0" w:color="000000"/>
            </w:tcBorders>
            <w:vAlign w:val="center"/>
          </w:tcPr>
          <w:p w:rsidR="00623934" w:rsidRDefault="00192062">
            <w:pPr>
              <w:pStyle w:val="a3"/>
              <w:spacing w:line="0" w:lineRule="atLeast"/>
              <w:rPr>
                <w:rStyle w:val="NormalCharacter"/>
                <w:rFonts w:ascii="仿宋_GB2312" w:eastAsia="仿宋_GB2312"/>
                <w:color w:val="000000"/>
                <w:sz w:val="22"/>
                <w:szCs w:val="22"/>
              </w:rPr>
            </w:pPr>
            <w:r>
              <w:rPr>
                <w:rStyle w:val="NormalCharacter"/>
                <w:rFonts w:ascii="仿宋_GB2312" w:eastAsia="仿宋_GB2312" w:hint="eastAsia"/>
                <w:color w:val="000000"/>
                <w:sz w:val="22"/>
                <w:szCs w:val="22"/>
              </w:rPr>
              <w:t>举办旅游商品展示及评比大赛</w:t>
            </w:r>
          </w:p>
        </w:tc>
        <w:tc>
          <w:tcPr>
            <w:tcW w:w="1429" w:type="dxa"/>
            <w:tcBorders>
              <w:top w:val="single" w:sz="4" w:space="0" w:color="000000"/>
              <w:left w:val="single" w:sz="4" w:space="0" w:color="000000"/>
              <w:bottom w:val="single" w:sz="4" w:space="0" w:color="000000"/>
              <w:right w:val="single" w:sz="4" w:space="0" w:color="000000"/>
            </w:tcBorders>
            <w:vAlign w:val="center"/>
          </w:tcPr>
          <w:p w:rsidR="00623934" w:rsidRDefault="00192062">
            <w:pPr>
              <w:spacing w:line="0" w:lineRule="atLeast"/>
              <w:jc w:val="center"/>
              <w:rPr>
                <w:rStyle w:val="NormalCharacter"/>
                <w:rFonts w:ascii="仿宋_GB2312" w:eastAsia="仿宋_GB2312"/>
                <w:color w:val="000000"/>
                <w:sz w:val="22"/>
                <w:szCs w:val="22"/>
              </w:rPr>
            </w:pPr>
            <w:r>
              <w:rPr>
                <w:rStyle w:val="NormalCharacter"/>
                <w:rFonts w:ascii="仿宋_GB2312" w:eastAsia="仿宋_GB2312" w:hint="eastAsia"/>
                <w:color w:val="000000"/>
                <w:sz w:val="22"/>
                <w:szCs w:val="22"/>
              </w:rPr>
              <w:t>长期坚持</w:t>
            </w:r>
          </w:p>
        </w:tc>
        <w:tc>
          <w:tcPr>
            <w:tcW w:w="1425" w:type="dxa"/>
            <w:tcBorders>
              <w:top w:val="single" w:sz="4" w:space="0" w:color="000000"/>
              <w:left w:val="single" w:sz="4" w:space="0" w:color="000000"/>
              <w:bottom w:val="single" w:sz="4" w:space="0" w:color="000000"/>
              <w:right w:val="single" w:sz="4" w:space="0" w:color="000000"/>
            </w:tcBorders>
            <w:vAlign w:val="center"/>
          </w:tcPr>
          <w:p w:rsidR="00623934" w:rsidRDefault="00192062">
            <w:pPr>
              <w:spacing w:line="0" w:lineRule="atLeast"/>
              <w:jc w:val="center"/>
              <w:rPr>
                <w:rStyle w:val="NormalCharacter"/>
                <w:rFonts w:ascii="仿宋_GB2312" w:eastAsia="仿宋_GB2312"/>
                <w:color w:val="000000"/>
                <w:sz w:val="22"/>
                <w:szCs w:val="22"/>
              </w:rPr>
            </w:pPr>
            <w:r>
              <w:rPr>
                <w:rStyle w:val="NormalCharacter"/>
                <w:rFonts w:ascii="仿宋_GB2312" w:eastAsia="仿宋_GB2312" w:hint="eastAsia"/>
                <w:color w:val="000000"/>
                <w:sz w:val="22"/>
                <w:szCs w:val="22"/>
              </w:rPr>
              <w:t>区文广新旅局</w:t>
            </w:r>
          </w:p>
        </w:tc>
        <w:tc>
          <w:tcPr>
            <w:tcW w:w="2876" w:type="dxa"/>
            <w:tcBorders>
              <w:top w:val="single" w:sz="4" w:space="0" w:color="000000"/>
              <w:left w:val="single" w:sz="4" w:space="0" w:color="000000"/>
              <w:bottom w:val="single" w:sz="4" w:space="0" w:color="000000"/>
              <w:right w:val="single" w:sz="4" w:space="0" w:color="000000"/>
            </w:tcBorders>
            <w:vAlign w:val="center"/>
          </w:tcPr>
          <w:p w:rsidR="00623934" w:rsidRDefault="00192062">
            <w:pPr>
              <w:spacing w:line="0" w:lineRule="atLeast"/>
              <w:jc w:val="left"/>
              <w:rPr>
                <w:rStyle w:val="NormalCharacter"/>
                <w:rFonts w:ascii="仿宋_GB2312" w:eastAsia="仿宋_GB2312"/>
                <w:color w:val="000000"/>
                <w:sz w:val="22"/>
                <w:szCs w:val="22"/>
              </w:rPr>
            </w:pPr>
            <w:r>
              <w:rPr>
                <w:rStyle w:val="NormalCharacter"/>
                <w:rFonts w:ascii="仿宋_GB2312" w:eastAsia="仿宋_GB2312" w:hint="eastAsia"/>
                <w:color w:val="000000"/>
                <w:sz w:val="22"/>
                <w:szCs w:val="22"/>
              </w:rPr>
              <w:t>区农业农村局、区市场监管局、区商务局</w:t>
            </w:r>
          </w:p>
        </w:tc>
      </w:tr>
      <w:tr w:rsidR="00623934">
        <w:trPr>
          <w:trHeight w:val="1500"/>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623934" w:rsidRDefault="00192062">
            <w:pPr>
              <w:spacing w:line="0" w:lineRule="atLeast"/>
              <w:jc w:val="center"/>
              <w:rPr>
                <w:rStyle w:val="NormalCharacter"/>
                <w:rFonts w:ascii="仿宋_GB2312" w:eastAsia="仿宋_GB2312"/>
                <w:color w:val="000000"/>
                <w:sz w:val="22"/>
                <w:szCs w:val="22"/>
              </w:rPr>
            </w:pPr>
            <w:r>
              <w:rPr>
                <w:rStyle w:val="NormalCharacter"/>
                <w:rFonts w:ascii="仿宋_GB2312" w:eastAsia="仿宋_GB2312" w:hint="eastAsia"/>
                <w:color w:val="000000"/>
                <w:sz w:val="22"/>
                <w:szCs w:val="22"/>
              </w:rPr>
              <w:t>6</w:t>
            </w:r>
          </w:p>
        </w:tc>
        <w:tc>
          <w:tcPr>
            <w:tcW w:w="1701" w:type="dxa"/>
            <w:vMerge/>
            <w:tcBorders>
              <w:left w:val="single" w:sz="4" w:space="0" w:color="000000"/>
              <w:right w:val="single" w:sz="4" w:space="0" w:color="000000"/>
            </w:tcBorders>
            <w:vAlign w:val="center"/>
          </w:tcPr>
          <w:p w:rsidR="00623934" w:rsidRDefault="00623934"/>
        </w:tc>
        <w:tc>
          <w:tcPr>
            <w:tcW w:w="1974" w:type="dxa"/>
            <w:tcBorders>
              <w:left w:val="single" w:sz="4" w:space="0" w:color="000000"/>
              <w:right w:val="single" w:sz="4" w:space="0" w:color="000000"/>
            </w:tcBorders>
            <w:vAlign w:val="center"/>
          </w:tcPr>
          <w:p w:rsidR="00623934" w:rsidRDefault="00192062">
            <w:pPr>
              <w:pStyle w:val="a3"/>
              <w:spacing w:line="0" w:lineRule="atLeast"/>
              <w:rPr>
                <w:rStyle w:val="NormalCharacter"/>
                <w:rFonts w:ascii="仿宋_GB2312" w:eastAsia="仿宋_GB2312"/>
                <w:color w:val="000000"/>
                <w:sz w:val="22"/>
                <w:szCs w:val="22"/>
              </w:rPr>
            </w:pPr>
            <w:r>
              <w:rPr>
                <w:rStyle w:val="NormalCharacter"/>
                <w:rFonts w:ascii="仿宋_GB2312" w:eastAsia="仿宋_GB2312" w:hint="eastAsia"/>
                <w:color w:val="000000"/>
                <w:sz w:val="22"/>
                <w:szCs w:val="22"/>
              </w:rPr>
              <w:t>建设一批高品质特色民宿</w:t>
            </w:r>
          </w:p>
        </w:tc>
        <w:tc>
          <w:tcPr>
            <w:tcW w:w="3675" w:type="dxa"/>
            <w:tcBorders>
              <w:top w:val="single" w:sz="4" w:space="0" w:color="000000"/>
              <w:left w:val="single" w:sz="4" w:space="0" w:color="000000"/>
              <w:bottom w:val="single" w:sz="4" w:space="0" w:color="000000"/>
              <w:right w:val="single" w:sz="4" w:space="0" w:color="000000"/>
            </w:tcBorders>
            <w:vAlign w:val="center"/>
          </w:tcPr>
          <w:p w:rsidR="00623934" w:rsidRDefault="00192062">
            <w:pPr>
              <w:pStyle w:val="a3"/>
              <w:spacing w:line="0" w:lineRule="atLeast"/>
              <w:rPr>
                <w:rStyle w:val="NormalCharacter"/>
                <w:rFonts w:ascii="仿宋_GB2312" w:eastAsia="仿宋_GB2312"/>
                <w:color w:val="000000"/>
                <w:sz w:val="22"/>
                <w:szCs w:val="22"/>
              </w:rPr>
            </w:pPr>
            <w:r>
              <w:rPr>
                <w:rStyle w:val="NormalCharacter"/>
                <w:rFonts w:ascii="仿宋_GB2312" w:eastAsia="仿宋_GB2312" w:hint="eastAsia"/>
                <w:color w:val="000000"/>
                <w:sz w:val="22"/>
                <w:szCs w:val="22"/>
              </w:rPr>
              <w:t>推进西塘月色、芦塘寨、龙泉山庄、仙岛湖畔等民宿主体创建民宿品牌</w:t>
            </w:r>
          </w:p>
        </w:tc>
        <w:tc>
          <w:tcPr>
            <w:tcW w:w="1429" w:type="dxa"/>
            <w:tcBorders>
              <w:top w:val="single" w:sz="4" w:space="0" w:color="000000"/>
              <w:left w:val="single" w:sz="4" w:space="0" w:color="000000"/>
              <w:bottom w:val="single" w:sz="4" w:space="0" w:color="000000"/>
              <w:right w:val="single" w:sz="4" w:space="0" w:color="000000"/>
            </w:tcBorders>
            <w:vAlign w:val="center"/>
          </w:tcPr>
          <w:p w:rsidR="00623934" w:rsidRDefault="00192062">
            <w:pPr>
              <w:pStyle w:val="a3"/>
              <w:spacing w:line="0" w:lineRule="atLeast"/>
              <w:jc w:val="center"/>
              <w:rPr>
                <w:rStyle w:val="NormalCharacter"/>
                <w:rFonts w:ascii="仿宋_GB2312" w:eastAsia="仿宋_GB2312"/>
                <w:color w:val="000000"/>
                <w:sz w:val="22"/>
                <w:szCs w:val="22"/>
              </w:rPr>
            </w:pPr>
            <w:r>
              <w:rPr>
                <w:rStyle w:val="NormalCharacter"/>
                <w:rFonts w:ascii="仿宋_GB2312" w:eastAsia="仿宋_GB2312" w:hint="eastAsia"/>
                <w:color w:val="000000"/>
                <w:sz w:val="22"/>
                <w:szCs w:val="22"/>
              </w:rPr>
              <w:t>长期</w:t>
            </w:r>
            <w:bookmarkStart w:id="0" w:name="_GoBack"/>
            <w:bookmarkEnd w:id="0"/>
            <w:r>
              <w:rPr>
                <w:rStyle w:val="NormalCharacter"/>
                <w:rFonts w:ascii="仿宋_GB2312" w:eastAsia="仿宋_GB2312" w:hint="eastAsia"/>
                <w:color w:val="000000"/>
                <w:sz w:val="22"/>
                <w:szCs w:val="22"/>
              </w:rPr>
              <w:t>坚持</w:t>
            </w:r>
          </w:p>
        </w:tc>
        <w:tc>
          <w:tcPr>
            <w:tcW w:w="1425" w:type="dxa"/>
            <w:tcBorders>
              <w:top w:val="single" w:sz="4" w:space="0" w:color="000000"/>
              <w:left w:val="single" w:sz="4" w:space="0" w:color="000000"/>
              <w:bottom w:val="single" w:sz="4" w:space="0" w:color="000000"/>
              <w:right w:val="single" w:sz="4" w:space="0" w:color="000000"/>
            </w:tcBorders>
            <w:vAlign w:val="center"/>
          </w:tcPr>
          <w:p w:rsidR="00623934" w:rsidRDefault="00192062">
            <w:pPr>
              <w:pStyle w:val="a3"/>
              <w:spacing w:line="0" w:lineRule="atLeast"/>
              <w:rPr>
                <w:rStyle w:val="NormalCharacter"/>
                <w:rFonts w:ascii="仿宋_GB2312" w:eastAsia="仿宋_GB2312"/>
                <w:color w:val="000000"/>
                <w:sz w:val="22"/>
                <w:szCs w:val="22"/>
              </w:rPr>
            </w:pPr>
            <w:r>
              <w:rPr>
                <w:rStyle w:val="NormalCharacter"/>
                <w:rFonts w:ascii="仿宋_GB2312" w:eastAsia="仿宋_GB2312" w:hint="eastAsia"/>
                <w:color w:val="000000"/>
                <w:sz w:val="22"/>
                <w:szCs w:val="22"/>
              </w:rPr>
              <w:t>区文广新旅局</w:t>
            </w:r>
          </w:p>
        </w:tc>
        <w:tc>
          <w:tcPr>
            <w:tcW w:w="2876" w:type="dxa"/>
            <w:tcBorders>
              <w:top w:val="single" w:sz="4" w:space="0" w:color="000000"/>
              <w:left w:val="single" w:sz="4" w:space="0" w:color="000000"/>
              <w:bottom w:val="single" w:sz="4" w:space="0" w:color="000000"/>
              <w:right w:val="single" w:sz="4" w:space="0" w:color="000000"/>
            </w:tcBorders>
            <w:vAlign w:val="center"/>
          </w:tcPr>
          <w:p w:rsidR="00623934" w:rsidRDefault="00192062">
            <w:pPr>
              <w:spacing w:line="0" w:lineRule="atLeast"/>
              <w:jc w:val="left"/>
              <w:rPr>
                <w:rStyle w:val="NormalCharacter"/>
                <w:rFonts w:ascii="仿宋_GB2312" w:eastAsia="仿宋_GB2312"/>
                <w:color w:val="000000"/>
                <w:sz w:val="22"/>
                <w:szCs w:val="22"/>
              </w:rPr>
            </w:pPr>
            <w:r>
              <w:rPr>
                <w:rStyle w:val="NormalCharacter"/>
                <w:rFonts w:ascii="仿宋_GB2312" w:eastAsia="仿宋_GB2312" w:hint="eastAsia"/>
                <w:color w:val="000000"/>
                <w:sz w:val="22"/>
                <w:szCs w:val="22"/>
              </w:rPr>
              <w:t>区农业农村局、市自然资源局袁州分局、区住建局、区乡村振兴局、芦村镇、金瑞镇、飞剑潭水库管理局</w:t>
            </w:r>
          </w:p>
        </w:tc>
      </w:tr>
      <w:tr w:rsidR="00623934">
        <w:trPr>
          <w:trHeight w:val="2646"/>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623934" w:rsidRDefault="00192062">
            <w:pPr>
              <w:spacing w:line="0" w:lineRule="atLeast"/>
              <w:jc w:val="center"/>
              <w:rPr>
                <w:rStyle w:val="NormalCharacter"/>
                <w:rFonts w:ascii="仿宋_GB2312" w:eastAsia="仿宋_GB2312"/>
                <w:color w:val="000000"/>
                <w:sz w:val="22"/>
                <w:szCs w:val="22"/>
              </w:rPr>
            </w:pPr>
            <w:r>
              <w:rPr>
                <w:rStyle w:val="NormalCharacter"/>
                <w:rFonts w:ascii="仿宋_GB2312" w:eastAsia="仿宋_GB2312" w:hint="eastAsia"/>
                <w:color w:val="000000"/>
                <w:sz w:val="22"/>
                <w:szCs w:val="22"/>
              </w:rPr>
              <w:t>7</w:t>
            </w:r>
          </w:p>
        </w:tc>
        <w:tc>
          <w:tcPr>
            <w:tcW w:w="1701" w:type="dxa"/>
            <w:vMerge/>
            <w:tcBorders>
              <w:left w:val="single" w:sz="4" w:space="0" w:color="000000"/>
              <w:right w:val="single" w:sz="4" w:space="0" w:color="000000"/>
            </w:tcBorders>
            <w:vAlign w:val="center"/>
          </w:tcPr>
          <w:p w:rsidR="00623934" w:rsidRDefault="00623934"/>
        </w:tc>
        <w:tc>
          <w:tcPr>
            <w:tcW w:w="1974" w:type="dxa"/>
            <w:tcBorders>
              <w:left w:val="single" w:sz="4" w:space="0" w:color="000000"/>
              <w:right w:val="single" w:sz="4" w:space="0" w:color="000000"/>
            </w:tcBorders>
            <w:vAlign w:val="center"/>
          </w:tcPr>
          <w:p w:rsidR="00623934" w:rsidRDefault="00192062">
            <w:pPr>
              <w:pStyle w:val="a3"/>
              <w:spacing w:line="0" w:lineRule="atLeast"/>
              <w:rPr>
                <w:rStyle w:val="NormalCharacter"/>
                <w:rFonts w:ascii="仿宋_GB2312" w:eastAsia="仿宋_GB2312"/>
                <w:color w:val="000000"/>
                <w:sz w:val="22"/>
                <w:szCs w:val="22"/>
              </w:rPr>
            </w:pPr>
            <w:r>
              <w:rPr>
                <w:rStyle w:val="NormalCharacter"/>
                <w:rFonts w:ascii="仿宋_GB2312" w:eastAsia="仿宋_GB2312" w:hint="eastAsia"/>
                <w:color w:val="000000"/>
                <w:sz w:val="22"/>
                <w:szCs w:val="22"/>
              </w:rPr>
              <w:t>建设一批特色研学旅游基地</w:t>
            </w:r>
          </w:p>
        </w:tc>
        <w:tc>
          <w:tcPr>
            <w:tcW w:w="3675" w:type="dxa"/>
            <w:tcBorders>
              <w:top w:val="single" w:sz="4" w:space="0" w:color="000000"/>
              <w:left w:val="single" w:sz="4" w:space="0" w:color="000000"/>
              <w:bottom w:val="single" w:sz="4" w:space="0" w:color="000000"/>
              <w:right w:val="single" w:sz="4" w:space="0" w:color="000000"/>
            </w:tcBorders>
            <w:vAlign w:val="center"/>
          </w:tcPr>
          <w:p w:rsidR="00623934" w:rsidRDefault="00192062">
            <w:pPr>
              <w:pStyle w:val="a3"/>
              <w:spacing w:line="0" w:lineRule="atLeast"/>
              <w:rPr>
                <w:rStyle w:val="NormalCharacter"/>
                <w:rFonts w:ascii="仿宋_GB2312" w:eastAsia="仿宋_GB2312"/>
                <w:color w:val="000000"/>
                <w:sz w:val="22"/>
                <w:szCs w:val="22"/>
              </w:rPr>
            </w:pPr>
            <w:r>
              <w:rPr>
                <w:rStyle w:val="NormalCharacter"/>
                <w:rFonts w:ascii="仿宋_GB2312" w:eastAsia="仿宋_GB2312" w:hint="eastAsia"/>
                <w:color w:val="000000"/>
                <w:sz w:val="22"/>
                <w:szCs w:val="22"/>
              </w:rPr>
              <w:t>建设一批特色鲜明的研学教育基地，编写出学生体验感强，有教育意义的研学课程，红色研学旅游基地列入党员、全区行政事业单位干部职工爱国主义教育和中小学红色研学旅游基地计划，每人每年至少去一次红色研学旅游基地接受红色教育</w:t>
            </w:r>
          </w:p>
        </w:tc>
        <w:tc>
          <w:tcPr>
            <w:tcW w:w="1429" w:type="dxa"/>
            <w:tcBorders>
              <w:top w:val="single" w:sz="4" w:space="0" w:color="000000"/>
              <w:left w:val="single" w:sz="4" w:space="0" w:color="000000"/>
              <w:bottom w:val="single" w:sz="4" w:space="0" w:color="000000"/>
              <w:right w:val="single" w:sz="4" w:space="0" w:color="000000"/>
            </w:tcBorders>
            <w:vAlign w:val="center"/>
          </w:tcPr>
          <w:p w:rsidR="00623934" w:rsidRDefault="00192062">
            <w:pPr>
              <w:spacing w:line="0" w:lineRule="atLeast"/>
              <w:jc w:val="center"/>
              <w:rPr>
                <w:rStyle w:val="NormalCharacter"/>
                <w:rFonts w:ascii="仿宋_GB2312" w:eastAsia="仿宋_GB2312"/>
                <w:color w:val="000000"/>
                <w:sz w:val="22"/>
                <w:szCs w:val="22"/>
              </w:rPr>
            </w:pPr>
            <w:r>
              <w:rPr>
                <w:rStyle w:val="NormalCharacter"/>
                <w:rFonts w:ascii="仿宋_GB2312" w:eastAsia="仿宋_GB2312" w:hint="eastAsia"/>
                <w:color w:val="000000"/>
                <w:sz w:val="22"/>
                <w:szCs w:val="22"/>
              </w:rPr>
              <w:t>长期坚持</w:t>
            </w:r>
          </w:p>
        </w:tc>
        <w:tc>
          <w:tcPr>
            <w:tcW w:w="1425" w:type="dxa"/>
            <w:tcBorders>
              <w:top w:val="single" w:sz="4" w:space="0" w:color="000000"/>
              <w:left w:val="single" w:sz="4" w:space="0" w:color="000000"/>
              <w:bottom w:val="single" w:sz="4" w:space="0" w:color="000000"/>
              <w:right w:val="single" w:sz="4" w:space="0" w:color="000000"/>
            </w:tcBorders>
            <w:vAlign w:val="center"/>
          </w:tcPr>
          <w:p w:rsidR="00623934" w:rsidRDefault="00192062">
            <w:pPr>
              <w:spacing w:line="0" w:lineRule="atLeast"/>
              <w:jc w:val="center"/>
              <w:rPr>
                <w:rStyle w:val="NormalCharacter"/>
                <w:rFonts w:ascii="仿宋_GB2312" w:eastAsia="仿宋_GB2312"/>
                <w:color w:val="000000"/>
                <w:sz w:val="22"/>
                <w:szCs w:val="22"/>
              </w:rPr>
            </w:pPr>
            <w:r>
              <w:rPr>
                <w:rStyle w:val="NormalCharacter"/>
                <w:rFonts w:ascii="仿宋_GB2312" w:eastAsia="仿宋_GB2312" w:hint="eastAsia"/>
                <w:color w:val="000000"/>
                <w:sz w:val="22"/>
                <w:szCs w:val="22"/>
              </w:rPr>
              <w:t>区文广新旅局</w:t>
            </w:r>
          </w:p>
        </w:tc>
        <w:tc>
          <w:tcPr>
            <w:tcW w:w="2876" w:type="dxa"/>
            <w:tcBorders>
              <w:top w:val="single" w:sz="4" w:space="0" w:color="000000"/>
              <w:left w:val="single" w:sz="4" w:space="0" w:color="000000"/>
              <w:bottom w:val="single" w:sz="4" w:space="0" w:color="000000"/>
              <w:right w:val="single" w:sz="4" w:space="0" w:color="000000"/>
            </w:tcBorders>
            <w:vAlign w:val="center"/>
          </w:tcPr>
          <w:p w:rsidR="00623934" w:rsidRDefault="00192062">
            <w:pPr>
              <w:spacing w:line="0" w:lineRule="atLeast"/>
              <w:jc w:val="left"/>
              <w:rPr>
                <w:rStyle w:val="NormalCharacter"/>
                <w:rFonts w:ascii="仿宋_GB2312" w:eastAsia="仿宋_GB2312"/>
                <w:color w:val="000000"/>
                <w:sz w:val="22"/>
                <w:szCs w:val="22"/>
              </w:rPr>
            </w:pPr>
            <w:r>
              <w:rPr>
                <w:rStyle w:val="NormalCharacter"/>
                <w:rFonts w:ascii="仿宋_GB2312" w:eastAsia="仿宋_GB2312" w:hint="eastAsia"/>
                <w:color w:val="000000"/>
                <w:sz w:val="22"/>
                <w:szCs w:val="22"/>
              </w:rPr>
              <w:t>区教体局、区史志办（档案馆）、区发改委、区委组织部、区委宣传部、区委党校、相关乡镇人民政府、街道办事处</w:t>
            </w:r>
          </w:p>
        </w:tc>
      </w:tr>
      <w:tr w:rsidR="00623934">
        <w:trPr>
          <w:trHeight w:val="1328"/>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623934" w:rsidRDefault="00192062">
            <w:pPr>
              <w:spacing w:line="0" w:lineRule="atLeast"/>
              <w:jc w:val="center"/>
              <w:rPr>
                <w:rStyle w:val="NormalCharacter"/>
                <w:rFonts w:ascii="仿宋_GB2312" w:eastAsia="仿宋_GB2312"/>
                <w:sz w:val="22"/>
                <w:szCs w:val="22"/>
              </w:rPr>
            </w:pPr>
            <w:r>
              <w:rPr>
                <w:rStyle w:val="NormalCharacter"/>
                <w:rFonts w:ascii="仿宋_GB2312" w:eastAsia="仿宋_GB2312" w:hint="eastAsia"/>
                <w:sz w:val="22"/>
                <w:szCs w:val="22"/>
              </w:rPr>
              <w:lastRenderedPageBreak/>
              <w:t>8</w:t>
            </w:r>
          </w:p>
        </w:tc>
        <w:tc>
          <w:tcPr>
            <w:tcW w:w="1701" w:type="dxa"/>
            <w:tcBorders>
              <w:left w:val="single" w:sz="4" w:space="0" w:color="000000"/>
              <w:right w:val="single" w:sz="4" w:space="0" w:color="000000"/>
            </w:tcBorders>
            <w:vAlign w:val="center"/>
          </w:tcPr>
          <w:p w:rsidR="00623934" w:rsidRDefault="00623934">
            <w:pPr>
              <w:spacing w:line="0" w:lineRule="atLeast"/>
              <w:jc w:val="center"/>
              <w:rPr>
                <w:rStyle w:val="NormalCharacter"/>
                <w:rFonts w:ascii="仿宋_GB2312" w:eastAsia="仿宋_GB2312"/>
                <w:color w:val="000000"/>
                <w:sz w:val="22"/>
                <w:szCs w:val="22"/>
              </w:rPr>
            </w:pPr>
          </w:p>
          <w:p w:rsidR="00623934" w:rsidRDefault="00623934">
            <w:pPr>
              <w:spacing w:line="0" w:lineRule="atLeast"/>
              <w:jc w:val="center"/>
              <w:rPr>
                <w:rStyle w:val="NormalCharacter"/>
                <w:rFonts w:ascii="仿宋_GB2312" w:eastAsia="仿宋_GB2312"/>
                <w:color w:val="000000"/>
                <w:sz w:val="22"/>
                <w:szCs w:val="22"/>
              </w:rPr>
            </w:pPr>
          </w:p>
          <w:p w:rsidR="00623934" w:rsidRDefault="00192062">
            <w:pPr>
              <w:spacing w:line="0" w:lineRule="atLeast"/>
              <w:jc w:val="center"/>
              <w:rPr>
                <w:rStyle w:val="NormalCharacter"/>
                <w:rFonts w:ascii="仿宋_GB2312" w:eastAsia="仿宋_GB2312"/>
                <w:color w:val="000000"/>
                <w:sz w:val="22"/>
                <w:szCs w:val="22"/>
              </w:rPr>
            </w:pPr>
            <w:r>
              <w:rPr>
                <w:rStyle w:val="NormalCharacter"/>
                <w:rFonts w:ascii="仿宋_GB2312" w:eastAsia="仿宋_GB2312" w:hint="eastAsia"/>
                <w:color w:val="000000"/>
                <w:sz w:val="22"/>
                <w:szCs w:val="22"/>
              </w:rPr>
              <w:t>加强营销宣传</w:t>
            </w:r>
          </w:p>
          <w:p w:rsidR="00623934" w:rsidRDefault="00623934">
            <w:pPr>
              <w:spacing w:line="0" w:lineRule="atLeast"/>
              <w:jc w:val="center"/>
              <w:rPr>
                <w:rStyle w:val="NormalCharacter"/>
                <w:rFonts w:ascii="仿宋_GB2312" w:eastAsia="仿宋_GB2312"/>
                <w:color w:val="000000"/>
                <w:sz w:val="22"/>
                <w:szCs w:val="22"/>
              </w:rPr>
            </w:pPr>
          </w:p>
        </w:tc>
        <w:tc>
          <w:tcPr>
            <w:tcW w:w="1974" w:type="dxa"/>
            <w:tcBorders>
              <w:left w:val="single" w:sz="4" w:space="0" w:color="000000"/>
              <w:right w:val="single" w:sz="4" w:space="0" w:color="000000"/>
            </w:tcBorders>
            <w:vAlign w:val="center"/>
          </w:tcPr>
          <w:p w:rsidR="00623934" w:rsidRDefault="00192062">
            <w:pPr>
              <w:spacing w:line="0" w:lineRule="atLeast"/>
              <w:jc w:val="center"/>
              <w:rPr>
                <w:rStyle w:val="NormalCharacter"/>
                <w:rFonts w:ascii="仿宋_GB2312" w:eastAsia="仿宋_GB2312"/>
                <w:color w:val="000000"/>
                <w:sz w:val="22"/>
                <w:szCs w:val="22"/>
              </w:rPr>
            </w:pPr>
            <w:r>
              <w:rPr>
                <w:rStyle w:val="NormalCharacter"/>
                <w:rFonts w:ascii="仿宋_GB2312" w:eastAsia="仿宋_GB2312" w:hint="eastAsia"/>
                <w:color w:val="000000"/>
                <w:sz w:val="22"/>
                <w:szCs w:val="22"/>
              </w:rPr>
              <w:t>对外宣传营销</w:t>
            </w:r>
          </w:p>
          <w:p w:rsidR="00623934" w:rsidRDefault="00192062">
            <w:pPr>
              <w:spacing w:line="0" w:lineRule="atLeast"/>
              <w:jc w:val="center"/>
              <w:rPr>
                <w:rStyle w:val="NormalCharacter"/>
                <w:rFonts w:ascii="仿宋_GB2312" w:eastAsia="仿宋_GB2312"/>
                <w:color w:val="000000"/>
                <w:sz w:val="22"/>
                <w:szCs w:val="22"/>
              </w:rPr>
            </w:pPr>
            <w:r>
              <w:rPr>
                <w:rStyle w:val="NormalCharacter"/>
                <w:rFonts w:ascii="仿宋_GB2312" w:eastAsia="仿宋_GB2312" w:hint="eastAsia"/>
                <w:color w:val="000000"/>
                <w:sz w:val="22"/>
                <w:szCs w:val="22"/>
              </w:rPr>
              <w:t>举办节庆活动</w:t>
            </w:r>
          </w:p>
        </w:tc>
        <w:tc>
          <w:tcPr>
            <w:tcW w:w="3675" w:type="dxa"/>
            <w:tcBorders>
              <w:top w:val="single" w:sz="4" w:space="0" w:color="000000"/>
              <w:left w:val="single" w:sz="4" w:space="0" w:color="000000"/>
              <w:bottom w:val="single" w:sz="4" w:space="0" w:color="000000"/>
              <w:right w:val="single" w:sz="4" w:space="0" w:color="000000"/>
            </w:tcBorders>
            <w:vAlign w:val="center"/>
          </w:tcPr>
          <w:p w:rsidR="00623934" w:rsidRDefault="00192062">
            <w:pPr>
              <w:spacing w:line="0" w:lineRule="atLeast"/>
              <w:rPr>
                <w:rStyle w:val="NormalCharacter"/>
                <w:rFonts w:ascii="仿宋_GB2312" w:eastAsia="仿宋_GB2312"/>
                <w:color w:val="000000"/>
                <w:sz w:val="22"/>
                <w:szCs w:val="22"/>
              </w:rPr>
            </w:pPr>
            <w:r>
              <w:rPr>
                <w:rStyle w:val="NormalCharacter"/>
                <w:rFonts w:ascii="仿宋_GB2312" w:eastAsia="仿宋_GB2312" w:hint="eastAsia"/>
                <w:color w:val="000000"/>
                <w:sz w:val="22"/>
                <w:szCs w:val="22"/>
              </w:rPr>
              <w:t>在省内外每年举办一次以上推介会，策划举办多种类型节庆活动</w:t>
            </w:r>
          </w:p>
        </w:tc>
        <w:tc>
          <w:tcPr>
            <w:tcW w:w="1429" w:type="dxa"/>
            <w:tcBorders>
              <w:top w:val="single" w:sz="4" w:space="0" w:color="000000"/>
              <w:left w:val="single" w:sz="4" w:space="0" w:color="000000"/>
              <w:bottom w:val="single" w:sz="4" w:space="0" w:color="000000"/>
              <w:right w:val="single" w:sz="4" w:space="0" w:color="000000"/>
            </w:tcBorders>
            <w:vAlign w:val="center"/>
          </w:tcPr>
          <w:p w:rsidR="00623934" w:rsidRDefault="00192062">
            <w:pPr>
              <w:spacing w:line="0" w:lineRule="atLeast"/>
              <w:jc w:val="center"/>
              <w:rPr>
                <w:rStyle w:val="NormalCharacter"/>
                <w:rFonts w:ascii="仿宋_GB2312" w:eastAsia="仿宋_GB2312"/>
                <w:color w:val="000000"/>
                <w:sz w:val="22"/>
                <w:szCs w:val="22"/>
              </w:rPr>
            </w:pPr>
            <w:r>
              <w:rPr>
                <w:rStyle w:val="NormalCharacter"/>
                <w:rFonts w:ascii="仿宋_GB2312" w:eastAsia="仿宋_GB2312" w:hint="eastAsia"/>
                <w:color w:val="000000"/>
                <w:sz w:val="22"/>
                <w:szCs w:val="22"/>
              </w:rPr>
              <w:t>长期坚持</w:t>
            </w:r>
          </w:p>
        </w:tc>
        <w:tc>
          <w:tcPr>
            <w:tcW w:w="1425" w:type="dxa"/>
            <w:tcBorders>
              <w:top w:val="single" w:sz="4" w:space="0" w:color="000000"/>
              <w:left w:val="single" w:sz="4" w:space="0" w:color="000000"/>
              <w:bottom w:val="single" w:sz="4" w:space="0" w:color="000000"/>
              <w:right w:val="single" w:sz="4" w:space="0" w:color="000000"/>
            </w:tcBorders>
            <w:vAlign w:val="center"/>
          </w:tcPr>
          <w:p w:rsidR="00623934" w:rsidRDefault="00192062">
            <w:pPr>
              <w:spacing w:line="0" w:lineRule="atLeast"/>
              <w:jc w:val="center"/>
              <w:rPr>
                <w:rStyle w:val="NormalCharacter"/>
                <w:rFonts w:ascii="仿宋_GB2312" w:eastAsia="仿宋_GB2312"/>
                <w:color w:val="000000"/>
                <w:sz w:val="22"/>
                <w:szCs w:val="22"/>
              </w:rPr>
            </w:pPr>
            <w:r>
              <w:rPr>
                <w:rStyle w:val="NormalCharacter"/>
                <w:rFonts w:ascii="仿宋_GB2312" w:eastAsia="仿宋_GB2312" w:hint="eastAsia"/>
                <w:color w:val="000000"/>
                <w:sz w:val="22"/>
                <w:szCs w:val="22"/>
              </w:rPr>
              <w:t>区文广新旅局</w:t>
            </w:r>
          </w:p>
        </w:tc>
        <w:tc>
          <w:tcPr>
            <w:tcW w:w="2876" w:type="dxa"/>
            <w:tcBorders>
              <w:top w:val="single" w:sz="4" w:space="0" w:color="000000"/>
              <w:left w:val="single" w:sz="4" w:space="0" w:color="000000"/>
              <w:bottom w:val="single" w:sz="4" w:space="0" w:color="000000"/>
              <w:right w:val="single" w:sz="4" w:space="0" w:color="000000"/>
            </w:tcBorders>
            <w:vAlign w:val="center"/>
          </w:tcPr>
          <w:p w:rsidR="00623934" w:rsidRDefault="00192062">
            <w:pPr>
              <w:spacing w:line="0" w:lineRule="atLeast"/>
              <w:jc w:val="left"/>
              <w:rPr>
                <w:rStyle w:val="NormalCharacter"/>
                <w:rFonts w:ascii="仿宋_GB2312" w:eastAsia="仿宋_GB2312"/>
                <w:color w:val="000000"/>
                <w:sz w:val="22"/>
                <w:szCs w:val="22"/>
              </w:rPr>
            </w:pPr>
            <w:r>
              <w:rPr>
                <w:rStyle w:val="NormalCharacter"/>
                <w:rFonts w:ascii="仿宋_GB2312" w:eastAsia="仿宋_GB2312" w:hint="eastAsia"/>
                <w:color w:val="000000"/>
                <w:sz w:val="22"/>
                <w:szCs w:val="22"/>
              </w:rPr>
              <w:t>区委宣传部、区融媒体中心、</w:t>
            </w:r>
            <w:r>
              <w:rPr>
                <w:rStyle w:val="NormalCharacter"/>
                <w:rFonts w:ascii="仿宋_GB2312" w:eastAsia="仿宋_GB2312" w:hint="eastAsia"/>
                <w:color w:val="000000"/>
                <w:spacing w:val="-8"/>
                <w:sz w:val="22"/>
                <w:szCs w:val="22"/>
              </w:rPr>
              <w:t>相关乡镇人民政府、街道办事处</w:t>
            </w:r>
          </w:p>
        </w:tc>
      </w:tr>
      <w:tr w:rsidR="00623934">
        <w:trPr>
          <w:trHeight w:val="1515"/>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623934" w:rsidRDefault="00192062">
            <w:pPr>
              <w:spacing w:line="0" w:lineRule="atLeast"/>
              <w:jc w:val="center"/>
              <w:rPr>
                <w:rStyle w:val="NormalCharacter"/>
                <w:rFonts w:ascii="仿宋_GB2312" w:eastAsia="仿宋_GB2312"/>
                <w:color w:val="000000"/>
                <w:sz w:val="22"/>
                <w:szCs w:val="22"/>
              </w:rPr>
            </w:pPr>
            <w:r>
              <w:rPr>
                <w:rStyle w:val="NormalCharacter"/>
                <w:rFonts w:ascii="仿宋_GB2312" w:eastAsia="仿宋_GB2312" w:hint="eastAsia"/>
                <w:color w:val="000000"/>
                <w:sz w:val="22"/>
                <w:szCs w:val="22"/>
              </w:rPr>
              <w:t>9</w:t>
            </w:r>
          </w:p>
        </w:tc>
        <w:tc>
          <w:tcPr>
            <w:tcW w:w="1701" w:type="dxa"/>
            <w:tcBorders>
              <w:left w:val="single" w:sz="4" w:space="0" w:color="000000"/>
              <w:right w:val="single" w:sz="4" w:space="0" w:color="000000"/>
            </w:tcBorders>
            <w:vAlign w:val="center"/>
          </w:tcPr>
          <w:p w:rsidR="00623934" w:rsidRDefault="00192062">
            <w:pPr>
              <w:spacing w:line="0" w:lineRule="atLeast"/>
              <w:rPr>
                <w:rStyle w:val="NormalCharacter"/>
                <w:rFonts w:ascii="仿宋_GB2312" w:eastAsia="仿宋_GB2312"/>
                <w:color w:val="000000"/>
                <w:spacing w:val="-8"/>
                <w:sz w:val="22"/>
                <w:szCs w:val="22"/>
              </w:rPr>
            </w:pPr>
            <w:r>
              <w:rPr>
                <w:rStyle w:val="NormalCharacter"/>
                <w:rFonts w:ascii="仿宋_GB2312" w:eastAsia="仿宋_GB2312" w:hint="eastAsia"/>
                <w:color w:val="000000"/>
                <w:spacing w:val="-8"/>
                <w:sz w:val="22"/>
                <w:szCs w:val="22"/>
              </w:rPr>
              <w:t>完善基础设施配套</w:t>
            </w:r>
          </w:p>
        </w:tc>
        <w:tc>
          <w:tcPr>
            <w:tcW w:w="1974" w:type="dxa"/>
            <w:tcBorders>
              <w:left w:val="single" w:sz="4" w:space="0" w:color="000000"/>
              <w:right w:val="single" w:sz="4" w:space="0" w:color="000000"/>
            </w:tcBorders>
            <w:vAlign w:val="center"/>
          </w:tcPr>
          <w:p w:rsidR="00623934" w:rsidRDefault="00192062">
            <w:pPr>
              <w:pStyle w:val="a3"/>
              <w:spacing w:line="0" w:lineRule="atLeast"/>
              <w:rPr>
                <w:rStyle w:val="NormalCharacter"/>
                <w:rFonts w:ascii="仿宋_GB2312" w:eastAsia="仿宋_GB2312"/>
                <w:color w:val="000000"/>
                <w:sz w:val="22"/>
                <w:szCs w:val="22"/>
              </w:rPr>
            </w:pPr>
            <w:r>
              <w:rPr>
                <w:rStyle w:val="NormalCharacter"/>
                <w:rFonts w:ascii="仿宋_GB2312" w:eastAsia="仿宋_GB2312" w:hint="eastAsia"/>
                <w:color w:val="000000"/>
                <w:sz w:val="22"/>
                <w:szCs w:val="22"/>
              </w:rPr>
              <w:t>完善景区基础设施</w:t>
            </w:r>
          </w:p>
        </w:tc>
        <w:tc>
          <w:tcPr>
            <w:tcW w:w="3675" w:type="dxa"/>
            <w:tcBorders>
              <w:top w:val="single" w:sz="4" w:space="0" w:color="000000"/>
              <w:left w:val="single" w:sz="4" w:space="0" w:color="000000"/>
              <w:bottom w:val="single" w:sz="4" w:space="0" w:color="000000"/>
              <w:right w:val="single" w:sz="4" w:space="0" w:color="000000"/>
            </w:tcBorders>
            <w:vAlign w:val="center"/>
          </w:tcPr>
          <w:p w:rsidR="00623934" w:rsidRDefault="00192062">
            <w:pPr>
              <w:pStyle w:val="a3"/>
              <w:spacing w:line="0" w:lineRule="atLeast"/>
              <w:rPr>
                <w:rStyle w:val="NormalCharacter"/>
                <w:rFonts w:ascii="仿宋_GB2312" w:eastAsia="仿宋_GB2312"/>
                <w:color w:val="000000"/>
                <w:sz w:val="22"/>
                <w:szCs w:val="22"/>
              </w:rPr>
            </w:pPr>
            <w:r>
              <w:rPr>
                <w:rStyle w:val="NormalCharacter"/>
                <w:rFonts w:ascii="仿宋_GB2312" w:eastAsia="仿宋_GB2312" w:hint="eastAsia"/>
                <w:color w:val="000000"/>
                <w:sz w:val="22"/>
                <w:szCs w:val="22"/>
              </w:rPr>
              <w:t>按“四好农村公路”要求完善景区景点路网建设，对标建设游客中心、旅游厕所、停车场、游步道、导识系统等基础配套设施</w:t>
            </w:r>
          </w:p>
        </w:tc>
        <w:tc>
          <w:tcPr>
            <w:tcW w:w="1429" w:type="dxa"/>
            <w:tcBorders>
              <w:top w:val="single" w:sz="4" w:space="0" w:color="000000"/>
              <w:left w:val="single" w:sz="4" w:space="0" w:color="000000"/>
              <w:bottom w:val="single" w:sz="4" w:space="0" w:color="000000"/>
              <w:right w:val="single" w:sz="4" w:space="0" w:color="000000"/>
            </w:tcBorders>
            <w:vAlign w:val="center"/>
          </w:tcPr>
          <w:p w:rsidR="00623934" w:rsidRDefault="00192062">
            <w:pPr>
              <w:spacing w:line="0" w:lineRule="atLeast"/>
              <w:jc w:val="center"/>
              <w:rPr>
                <w:rStyle w:val="NormalCharacter"/>
                <w:rFonts w:ascii="仿宋_GB2312" w:eastAsia="仿宋_GB2312"/>
                <w:color w:val="000000"/>
                <w:sz w:val="22"/>
                <w:szCs w:val="22"/>
              </w:rPr>
            </w:pPr>
            <w:r>
              <w:rPr>
                <w:rStyle w:val="NormalCharacter"/>
                <w:rFonts w:ascii="仿宋_GB2312" w:eastAsia="仿宋_GB2312" w:hint="eastAsia"/>
                <w:color w:val="000000"/>
                <w:sz w:val="22"/>
                <w:szCs w:val="22"/>
              </w:rPr>
              <w:t>长期坚持</w:t>
            </w:r>
          </w:p>
        </w:tc>
        <w:tc>
          <w:tcPr>
            <w:tcW w:w="1425" w:type="dxa"/>
            <w:tcBorders>
              <w:top w:val="single" w:sz="4" w:space="0" w:color="000000"/>
              <w:left w:val="single" w:sz="4" w:space="0" w:color="000000"/>
              <w:bottom w:val="single" w:sz="4" w:space="0" w:color="000000"/>
              <w:right w:val="single" w:sz="4" w:space="0" w:color="000000"/>
            </w:tcBorders>
            <w:vAlign w:val="center"/>
          </w:tcPr>
          <w:p w:rsidR="00623934" w:rsidRDefault="00192062">
            <w:pPr>
              <w:spacing w:line="0" w:lineRule="atLeast"/>
              <w:jc w:val="center"/>
              <w:rPr>
                <w:rStyle w:val="NormalCharacter"/>
                <w:rFonts w:ascii="仿宋_GB2312" w:eastAsia="仿宋_GB2312"/>
                <w:color w:val="000000"/>
                <w:sz w:val="22"/>
                <w:szCs w:val="22"/>
              </w:rPr>
            </w:pPr>
            <w:r>
              <w:rPr>
                <w:rStyle w:val="NormalCharacter"/>
                <w:rFonts w:ascii="仿宋_GB2312" w:eastAsia="仿宋_GB2312" w:hint="eastAsia"/>
                <w:color w:val="000000"/>
                <w:sz w:val="22"/>
                <w:szCs w:val="22"/>
              </w:rPr>
              <w:t>区文广新旅局</w:t>
            </w:r>
          </w:p>
        </w:tc>
        <w:tc>
          <w:tcPr>
            <w:tcW w:w="2876" w:type="dxa"/>
            <w:tcBorders>
              <w:top w:val="single" w:sz="4" w:space="0" w:color="000000"/>
              <w:left w:val="single" w:sz="4" w:space="0" w:color="000000"/>
              <w:bottom w:val="single" w:sz="4" w:space="0" w:color="000000"/>
              <w:right w:val="single" w:sz="4" w:space="0" w:color="000000"/>
            </w:tcBorders>
            <w:vAlign w:val="center"/>
          </w:tcPr>
          <w:p w:rsidR="00623934" w:rsidRDefault="00192062">
            <w:pPr>
              <w:spacing w:line="0" w:lineRule="atLeast"/>
              <w:jc w:val="left"/>
              <w:rPr>
                <w:rStyle w:val="NormalCharacter"/>
                <w:rFonts w:ascii="仿宋_GB2312" w:eastAsia="仿宋_GB2312"/>
                <w:color w:val="000000"/>
                <w:sz w:val="22"/>
                <w:szCs w:val="22"/>
              </w:rPr>
            </w:pPr>
            <w:r>
              <w:rPr>
                <w:rStyle w:val="NormalCharacter"/>
                <w:rFonts w:ascii="仿宋_GB2312" w:eastAsia="仿宋_GB2312" w:hint="eastAsia"/>
                <w:color w:val="000000"/>
                <w:sz w:val="22"/>
                <w:szCs w:val="22"/>
              </w:rPr>
              <w:t>区交通运输局、</w:t>
            </w:r>
            <w:r>
              <w:rPr>
                <w:rStyle w:val="NormalCharacter"/>
                <w:rFonts w:ascii="仿宋_GB2312" w:eastAsia="仿宋_GB2312"/>
                <w:color w:val="000000"/>
                <w:sz w:val="22"/>
                <w:szCs w:val="22"/>
              </w:rPr>
              <w:t>市</w:t>
            </w:r>
            <w:r>
              <w:rPr>
                <w:rStyle w:val="NormalCharacter"/>
                <w:rFonts w:ascii="仿宋_GB2312" w:eastAsia="仿宋_GB2312" w:hint="eastAsia"/>
                <w:color w:val="000000"/>
                <w:sz w:val="22"/>
                <w:szCs w:val="22"/>
              </w:rPr>
              <w:t>公路事业发展中心</w:t>
            </w:r>
            <w:r>
              <w:rPr>
                <w:rStyle w:val="NormalCharacter"/>
                <w:rFonts w:ascii="仿宋_GB2312" w:eastAsia="仿宋_GB2312"/>
                <w:color w:val="000000"/>
                <w:sz w:val="22"/>
                <w:szCs w:val="22"/>
              </w:rPr>
              <w:t>袁州分中心</w:t>
            </w:r>
            <w:r>
              <w:rPr>
                <w:rStyle w:val="NormalCharacter"/>
                <w:rFonts w:ascii="仿宋_GB2312" w:eastAsia="仿宋_GB2312" w:hint="eastAsia"/>
                <w:color w:val="000000"/>
                <w:sz w:val="22"/>
                <w:szCs w:val="22"/>
              </w:rPr>
              <w:t>、区农业农村局</w:t>
            </w:r>
          </w:p>
        </w:tc>
      </w:tr>
    </w:tbl>
    <w:p w:rsidR="00623934" w:rsidRDefault="00623934">
      <w:pPr>
        <w:spacing w:line="590" w:lineRule="exact"/>
        <w:jc w:val="left"/>
        <w:rPr>
          <w:rFonts w:ascii="仿宋_GB2312" w:eastAsia="仿宋_GB2312"/>
          <w:sz w:val="32"/>
          <w:szCs w:val="32"/>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sectPr w:rsidR="00623934">
          <w:pgSz w:w="16840" w:h="11907" w:orient="landscape"/>
          <w:pgMar w:top="1928" w:right="1474" w:bottom="1814" w:left="1588" w:header="851" w:footer="1588" w:gutter="0"/>
          <w:cols w:space="720"/>
          <w:docGrid w:type="lines" w:linePitch="319"/>
        </w:sect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spacing w:line="240" w:lineRule="exact"/>
        <w:rPr>
          <w:color w:val="000000"/>
        </w:rPr>
      </w:pPr>
    </w:p>
    <w:p w:rsidR="00623934" w:rsidRDefault="00623934">
      <w:pPr>
        <w:tabs>
          <w:tab w:val="left" w:pos="8216"/>
        </w:tabs>
        <w:spacing w:line="560" w:lineRule="exact"/>
        <w:ind w:rightChars="-150" w:right="-315" w:firstLineChars="50" w:firstLine="105"/>
      </w:pPr>
      <w:r>
        <w:pict>
          <v:line id="直线 5" o:spid="_x0000_s2051" style="position:absolute;left:0;text-align:left;flip:y;z-index:16;mso-wrap-distance-left:3.17494mm;mso-wrap-distance-right:3.17494mm" from="0,3.75pt" to="441.25pt,3.85pt#_x0000_t20" strokeweight=".35pt"/>
        </w:pict>
      </w:r>
      <w:r>
        <w:pict>
          <v:line id="直线 7" o:spid="_x0000_s2050" style="position:absolute;left:0;text-align:left;flip:y;z-index:14;mso-wrap-distance-left:3.17494mm;mso-wrap-distance-right:3.17494mm" from="0,30.35pt" to="441.25pt,30.45pt#_x0000_t20" strokeweight=".35pt"/>
        </w:pict>
      </w:r>
      <w:r w:rsidR="00192062">
        <w:rPr>
          <w:rFonts w:ascii="仿宋_GB2312" w:eastAsia="仿宋_GB2312" w:hint="eastAsia"/>
          <w:color w:val="000000"/>
          <w:sz w:val="28"/>
          <w:szCs w:val="28"/>
        </w:rPr>
        <w:t>宜春市袁州区人民政府办公室</w:t>
      </w:r>
      <w:r w:rsidR="00192062">
        <w:rPr>
          <w:rFonts w:ascii="Times New Roman" w:eastAsia="仿宋_GB2312" w:hAnsi="Times New Roman"/>
          <w:color w:val="000000"/>
          <w:sz w:val="28"/>
          <w:szCs w:val="28"/>
        </w:rPr>
        <w:t xml:space="preserve">    </w:t>
      </w:r>
      <w:r w:rsidR="000B3227">
        <w:rPr>
          <w:rFonts w:ascii="Times New Roman" w:eastAsia="仿宋_GB2312" w:hAnsi="Times New Roman" w:hint="eastAsia"/>
          <w:color w:val="000000"/>
          <w:sz w:val="28"/>
          <w:szCs w:val="28"/>
        </w:rPr>
        <w:t xml:space="preserve">       </w:t>
      </w:r>
      <w:r w:rsidR="00192062">
        <w:rPr>
          <w:rFonts w:ascii="Times New Roman" w:eastAsia="仿宋_GB2312" w:hAnsi="Times New Roman"/>
          <w:color w:val="000000"/>
          <w:sz w:val="28"/>
          <w:szCs w:val="28"/>
        </w:rPr>
        <w:t xml:space="preserve">   2022</w:t>
      </w:r>
      <w:r w:rsidR="00192062">
        <w:rPr>
          <w:rFonts w:ascii="Times New Roman" w:eastAsia="仿宋_GB2312" w:hAnsi="Times New Roman" w:hint="eastAsia"/>
          <w:color w:val="000000"/>
          <w:sz w:val="28"/>
          <w:szCs w:val="28"/>
        </w:rPr>
        <w:t>年</w:t>
      </w:r>
      <w:r w:rsidR="00192062">
        <w:rPr>
          <w:rFonts w:ascii="Times New Roman" w:eastAsia="仿宋_GB2312" w:hAnsi="Times New Roman" w:hint="eastAsia"/>
          <w:color w:val="000000"/>
          <w:sz w:val="28"/>
          <w:szCs w:val="28"/>
        </w:rPr>
        <w:t>10</w:t>
      </w:r>
      <w:r w:rsidR="00192062">
        <w:rPr>
          <w:rFonts w:ascii="Times New Roman" w:eastAsia="仿宋_GB2312" w:hAnsi="Times New Roman" w:hint="eastAsia"/>
          <w:color w:val="000000"/>
          <w:sz w:val="28"/>
          <w:szCs w:val="28"/>
        </w:rPr>
        <w:t>月</w:t>
      </w:r>
      <w:r w:rsidR="000B3227">
        <w:rPr>
          <w:rFonts w:ascii="Times New Roman" w:eastAsia="仿宋_GB2312" w:hAnsi="Times New Roman" w:hint="eastAsia"/>
          <w:color w:val="000000"/>
          <w:sz w:val="28"/>
          <w:szCs w:val="28"/>
        </w:rPr>
        <w:t>17</w:t>
      </w:r>
      <w:r w:rsidR="00192062">
        <w:rPr>
          <w:rFonts w:ascii="Times New Roman" w:eastAsia="仿宋_GB2312" w:hAnsi="Times New Roman" w:hint="eastAsia"/>
          <w:color w:val="000000"/>
          <w:sz w:val="28"/>
          <w:szCs w:val="28"/>
        </w:rPr>
        <w:t>日印发</w:t>
      </w:r>
    </w:p>
    <w:sectPr w:rsidR="00623934" w:rsidSect="00623934">
      <w:pgSz w:w="11907" w:h="16840"/>
      <w:pgMar w:top="1928" w:right="1474" w:bottom="1814" w:left="1588" w:header="851" w:footer="1588" w:gutter="0"/>
      <w:cols w:space="720"/>
      <w:docGrid w:type="linesAndChar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062" w:rsidRPr="005E2BC5" w:rsidRDefault="00192062" w:rsidP="00623934">
      <w:r>
        <w:separator/>
      </w:r>
    </w:p>
  </w:endnote>
  <w:endnote w:type="continuationSeparator" w:id="1">
    <w:p w:rsidR="00192062" w:rsidRPr="005E2BC5" w:rsidRDefault="00192062" w:rsidP="006239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xi Sans">
    <w:charset w:val="00"/>
    <w:family w:val="auto"/>
    <w:pitch w:val="variable"/>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永中宋体">
    <w:altName w:val="宋体"/>
    <w:charset w:val="00"/>
    <w:family w:val="auto"/>
    <w:pitch w:val="variable"/>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472" w:rsidRDefault="00944472" w:rsidP="00217A4F">
    <w:pPr>
      <w:pStyle w:val="a4"/>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944472" w:rsidRDefault="00944472" w:rsidP="00944472">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472" w:rsidRPr="00944472" w:rsidRDefault="00944472" w:rsidP="00217A4F">
    <w:pPr>
      <w:pStyle w:val="a4"/>
      <w:framePr w:wrap="around" w:vAnchor="text" w:hAnchor="margin" w:xAlign="outside" w:y="1"/>
      <w:rPr>
        <w:rStyle w:val="a7"/>
        <w:rFonts w:ascii="Times New Roman" w:hAnsi="Times New Roman"/>
        <w:sz w:val="28"/>
        <w:szCs w:val="28"/>
      </w:rPr>
    </w:pPr>
    <w:r w:rsidRPr="00944472">
      <w:rPr>
        <w:rStyle w:val="a7"/>
        <w:rFonts w:ascii="Times New Roman" w:hAnsi="Times New Roman" w:hint="eastAsia"/>
        <w:color w:val="FFFFFF" w:themeColor="background1"/>
        <w:sz w:val="28"/>
        <w:szCs w:val="28"/>
      </w:rPr>
      <w:t>—</w:t>
    </w:r>
    <w:r>
      <w:rPr>
        <w:rStyle w:val="a7"/>
        <w:rFonts w:ascii="Times New Roman" w:hAnsi="Times New Roman" w:hint="eastAsia"/>
        <w:sz w:val="28"/>
        <w:szCs w:val="28"/>
      </w:rPr>
      <w:t>—</w:t>
    </w:r>
    <w:r>
      <w:rPr>
        <w:rStyle w:val="a7"/>
        <w:rFonts w:ascii="Times New Roman" w:hAnsi="Times New Roman" w:hint="eastAsia"/>
        <w:sz w:val="28"/>
        <w:szCs w:val="28"/>
      </w:rPr>
      <w:t xml:space="preserve"> </w:t>
    </w:r>
    <w:r w:rsidRPr="00944472">
      <w:rPr>
        <w:rStyle w:val="a7"/>
        <w:rFonts w:ascii="Times New Roman" w:hAnsi="Times New Roman"/>
        <w:sz w:val="28"/>
        <w:szCs w:val="28"/>
      </w:rPr>
      <w:fldChar w:fldCharType="begin"/>
    </w:r>
    <w:r w:rsidRPr="00944472">
      <w:rPr>
        <w:rStyle w:val="a7"/>
        <w:rFonts w:ascii="Times New Roman" w:hAnsi="Times New Roman"/>
        <w:sz w:val="28"/>
        <w:szCs w:val="28"/>
      </w:rPr>
      <w:instrText xml:space="preserve">PAGE  </w:instrText>
    </w:r>
    <w:r w:rsidRPr="00944472">
      <w:rPr>
        <w:rStyle w:val="a7"/>
        <w:rFonts w:ascii="Times New Roman" w:hAnsi="Times New Roman"/>
        <w:sz w:val="28"/>
        <w:szCs w:val="28"/>
      </w:rPr>
      <w:fldChar w:fldCharType="separate"/>
    </w:r>
    <w:r>
      <w:rPr>
        <w:rStyle w:val="a7"/>
        <w:rFonts w:ascii="Times New Roman" w:hAnsi="Times New Roman"/>
        <w:noProof/>
        <w:sz w:val="28"/>
        <w:szCs w:val="28"/>
      </w:rPr>
      <w:t>1</w:t>
    </w:r>
    <w:r w:rsidRPr="00944472">
      <w:rPr>
        <w:rStyle w:val="a7"/>
        <w:rFonts w:ascii="Times New Roman" w:hAnsi="Times New Roman"/>
        <w:sz w:val="28"/>
        <w:szCs w:val="28"/>
      </w:rPr>
      <w:fldChar w:fldCharType="end"/>
    </w:r>
    <w:r>
      <w:rPr>
        <w:rStyle w:val="a7"/>
        <w:rFonts w:ascii="Times New Roman" w:hAnsi="Times New Roman" w:hint="eastAsia"/>
        <w:sz w:val="28"/>
        <w:szCs w:val="28"/>
      </w:rPr>
      <w:t xml:space="preserve"> </w:t>
    </w:r>
    <w:r>
      <w:rPr>
        <w:rStyle w:val="a7"/>
        <w:rFonts w:ascii="Times New Roman" w:hAnsi="Times New Roman" w:hint="eastAsia"/>
        <w:sz w:val="28"/>
        <w:szCs w:val="28"/>
      </w:rPr>
      <w:t>—</w:t>
    </w:r>
    <w:r w:rsidRPr="00944472">
      <w:rPr>
        <w:rStyle w:val="a7"/>
        <w:rFonts w:ascii="Times New Roman" w:hAnsi="Times New Roman" w:hint="eastAsia"/>
        <w:color w:val="FFFFFF" w:themeColor="background1"/>
        <w:sz w:val="28"/>
        <w:szCs w:val="28"/>
      </w:rPr>
      <w:t>—</w:t>
    </w:r>
  </w:p>
  <w:p w:rsidR="00623934" w:rsidRDefault="00623934" w:rsidP="00944472">
    <w:pPr>
      <w:pStyle w:val="a4"/>
      <w:ind w:right="360" w:firstLine="360"/>
    </w:pPr>
    <w:r>
      <w:pict>
        <v:shapetype id="_x0000_t202" coordsize="21600,21600" o:spt="202" path="m,l,21600r21600,l21600,xe">
          <v:stroke joinstyle="miter"/>
          <v:path gradientshapeok="t" o:connecttype="rect"/>
        </v:shapetype>
        <v:shape id="文本框 3" o:spid="_x0000_s1025" type="#_x0000_t202" style="position:absolute;left:0;text-align:left;margin-left:2232.8pt;margin-top:-1504.25pt;width:59.8pt;height:16.3pt;z-index:18;mso-wrap-style:none;mso-wrap-distance-left:3.17494mm;mso-wrap-distance-right:3.17494mm;mso-position-horizontal:outside;mso-position-horizontal-relative:margin" filled="f" stroked="f">
          <v:textbox id="848custom" style="mso-next-textbox:#文本框 3;mso-fit-shape-to-text:t" inset="0,0,0,0">
            <w:txbxContent>
              <w:p w:rsidR="00623934" w:rsidRDefault="00192062">
                <w:pPr>
                  <w:pStyle w:val="a4"/>
                  <w:rPr>
                    <w:rFonts w:ascii="Times New Roman" w:hAnsi="Times New Roman"/>
                    <w:sz w:val="28"/>
                    <w:szCs w:val="28"/>
                  </w:rPr>
                </w:pPr>
                <w:r>
                  <w:rPr>
                    <w:rFonts w:ascii="Times New Roman" w:hAnsi="Times New Roman"/>
                    <w:sz w:val="28"/>
                    <w:szCs w:val="28"/>
                  </w:rPr>
                  <w:t xml:space="preserve">— </w:t>
                </w:r>
                <w:r w:rsidR="00623934">
                  <w:rPr>
                    <w:rFonts w:ascii="Times New Roman" w:hAnsi="Times New Roman"/>
                    <w:sz w:val="28"/>
                    <w:szCs w:val="28"/>
                  </w:rPr>
                  <w:fldChar w:fldCharType="begin"/>
                </w:r>
                <w:r>
                  <w:rPr>
                    <w:rFonts w:ascii="Times New Roman" w:hAnsi="Times New Roman"/>
                    <w:sz w:val="28"/>
                    <w:szCs w:val="28"/>
                  </w:rPr>
                  <w:instrText xml:space="preserve"> PAGE  \* MERGEFORMAT </w:instrText>
                </w:r>
                <w:r w:rsidR="00623934">
                  <w:rPr>
                    <w:rFonts w:ascii="Times New Roman" w:hAnsi="Times New Roman"/>
                    <w:sz w:val="28"/>
                    <w:szCs w:val="28"/>
                  </w:rPr>
                  <w:fldChar w:fldCharType="separate"/>
                </w:r>
                <w:r w:rsidR="00944472">
                  <w:rPr>
                    <w:rFonts w:ascii="Times New Roman" w:hAnsi="Times New Roman"/>
                    <w:noProof/>
                    <w:sz w:val="28"/>
                    <w:szCs w:val="28"/>
                  </w:rPr>
                  <w:t>1</w:t>
                </w:r>
                <w:r w:rsidR="00623934">
                  <w:rPr>
                    <w:rFonts w:ascii="Times New Roman" w:hAnsi="Times New Roman"/>
                    <w:sz w:val="28"/>
                    <w:szCs w:val="28"/>
                  </w:rPr>
                  <w:fldChar w:fldCharType="end"/>
                </w:r>
                <w:r>
                  <w:rPr>
                    <w:rFonts w:ascii="Times New Roman" w:hAnsi="Times New Roman"/>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062" w:rsidRPr="005E2BC5" w:rsidRDefault="00192062" w:rsidP="00623934">
      <w:r>
        <w:separator/>
      </w:r>
    </w:p>
  </w:footnote>
  <w:footnote w:type="continuationSeparator" w:id="1">
    <w:p w:rsidR="00192062" w:rsidRPr="005E2BC5" w:rsidRDefault="00192062" w:rsidP="006239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5E5F66"/>
    <w:multiLevelType w:val="singleLevel"/>
    <w:tmpl w:val="D65E5F66"/>
    <w:lvl w:ilvl="0">
      <w:start w:val="1"/>
      <w:numFmt w:val="chineseCounting"/>
      <w:lvlRestart w:val="0"/>
      <w:suff w:val="nothing"/>
      <w:lvlText w:val="%1、"/>
      <w:lvlJc w:val="left"/>
      <w:pPr>
        <w:tabs>
          <w:tab w:val="num" w:pos="0"/>
        </w:tabs>
        <w:ind w:left="0" w:firstLine="0"/>
      </w:pPr>
      <w:rPr>
        <w:rFonts w:hint="eastAsia"/>
      </w:rPr>
    </w:lvl>
  </w:abstractNum>
  <w:abstractNum w:abstractNumId="1">
    <w:nsid w:val="E70334CA"/>
    <w:multiLevelType w:val="singleLevel"/>
    <w:tmpl w:val="E70334CA"/>
    <w:lvl w:ilvl="0">
      <w:start w:val="4"/>
      <w:numFmt w:val="chineseCounting"/>
      <w:lvlRestart w:val="0"/>
      <w:suff w:val="nothing"/>
      <w:lvlText w:val="（%1）"/>
      <w:lvlJc w:val="left"/>
      <w:pPr>
        <w:tabs>
          <w:tab w:val="num" w:pos="0"/>
        </w:tabs>
        <w:ind w:left="0" w:firstLine="0"/>
      </w:pPr>
      <w:rPr>
        <w:rFonts w:hint="eastAsia"/>
      </w:rPr>
    </w:lvl>
  </w:abstractNum>
  <w:abstractNum w:abstractNumId="2">
    <w:nsid w:val="0E839BCE"/>
    <w:multiLevelType w:val="singleLevel"/>
    <w:tmpl w:val="0E839BCE"/>
    <w:lvl w:ilvl="0">
      <w:start w:val="3"/>
      <w:numFmt w:val="chineseCounting"/>
      <w:lvlRestart w:val="0"/>
      <w:suff w:val="nothing"/>
      <w:lvlText w:val="%1、"/>
      <w:lvlJc w:val="left"/>
      <w:pPr>
        <w:tabs>
          <w:tab w:val="num" w:pos="0"/>
        </w:tabs>
        <w:ind w:left="-10" w:firstLine="10"/>
      </w:pPr>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9"/>
  <w:displayHorizontalDrawingGridEvery w:val="0"/>
  <w:displayVerticalDrawingGridEvery w:val="2"/>
  <w:characterSpacingControl w:val="compressPunctuation"/>
  <w:noLineBreaksAfter w:lang="zh-CN" w:val="$([{£¥·‘“〈《「『【〔〖〝﹙﹛﹝＄（．［｛￡￥"/>
  <w:noLineBreaksBefore w:lang="zh-CN" w:val="!%),.:;&gt;?]}¢¨°·ˇˉ―‖’”…‰′″›℃∶、。〃〉》」』】〕〗〞︶︺︾﹀﹄﹚﹜﹞！＂％＇），．：；？］｀｜｝～￠"/>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ulTrailSpace/>
    <w:doNotExpandShiftReturn/>
    <w:adjustLineHeightInTable/>
    <w:useFELayout/>
  </w:compat>
  <w:rsids>
    <w:rsidRoot w:val="00623934"/>
    <w:rsid w:val="000B3227"/>
    <w:rsid w:val="00192062"/>
    <w:rsid w:val="00623934"/>
    <w:rsid w:val="009444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23934"/>
    <w:pPr>
      <w:widowControl w:val="0"/>
      <w:jc w:val="both"/>
    </w:pPr>
    <w:rPr>
      <w:rFonts w:ascii="Calibri" w:hAnsi="Calibri"/>
      <w:kern w:val="2"/>
      <w:sz w:val="21"/>
      <w:szCs w:val="24"/>
    </w:rPr>
  </w:style>
  <w:style w:type="paragraph" w:styleId="1">
    <w:name w:val="heading 1"/>
    <w:basedOn w:val="a"/>
    <w:next w:val="a"/>
    <w:rsid w:val="00623934"/>
    <w:pPr>
      <w:keepNext/>
      <w:keepLines/>
      <w:spacing w:before="340" w:after="330" w:line="578" w:lineRule="auto"/>
      <w:outlineLvl w:val="0"/>
    </w:pPr>
    <w:rPr>
      <w:b/>
      <w:bCs/>
      <w:kern w:val="44"/>
      <w:sz w:val="44"/>
    </w:rPr>
  </w:style>
  <w:style w:type="paragraph" w:styleId="2">
    <w:name w:val="heading 2"/>
    <w:basedOn w:val="a"/>
    <w:next w:val="a"/>
    <w:rsid w:val="00623934"/>
    <w:pPr>
      <w:keepNext/>
      <w:keepLines/>
      <w:spacing w:before="260" w:after="260" w:line="415" w:lineRule="auto"/>
      <w:outlineLvl w:val="1"/>
    </w:pPr>
    <w:rPr>
      <w:rFonts w:ascii="Luxi Sans" w:eastAsia="黑体" w:hAnsi="Luxi Sans"/>
      <w:b/>
      <w:sz w:val="32"/>
    </w:rPr>
  </w:style>
  <w:style w:type="paragraph" w:styleId="3">
    <w:name w:val="heading 3"/>
    <w:basedOn w:val="a"/>
    <w:next w:val="a"/>
    <w:rsid w:val="00623934"/>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23934"/>
    <w:pPr>
      <w:widowControl/>
      <w:spacing w:before="100" w:beforeAutospacing="1" w:after="100" w:afterAutospacing="1"/>
      <w:jc w:val="left"/>
    </w:pPr>
    <w:rPr>
      <w:rFonts w:ascii="宋体" w:cs="宋体"/>
      <w:kern w:val="0"/>
      <w:sz w:val="24"/>
    </w:rPr>
  </w:style>
  <w:style w:type="paragraph" w:styleId="20">
    <w:name w:val="Body Text Indent 2"/>
    <w:basedOn w:val="a"/>
    <w:rsid w:val="00623934"/>
    <w:pPr>
      <w:spacing w:after="120" w:line="480" w:lineRule="auto"/>
      <w:ind w:leftChars="200" w:left="200"/>
    </w:pPr>
  </w:style>
  <w:style w:type="paragraph" w:styleId="a4">
    <w:name w:val="footer"/>
    <w:basedOn w:val="a"/>
    <w:rsid w:val="00623934"/>
    <w:pPr>
      <w:tabs>
        <w:tab w:val="center" w:pos="4153"/>
        <w:tab w:val="right" w:pos="8306"/>
      </w:tabs>
      <w:snapToGrid w:val="0"/>
      <w:jc w:val="left"/>
    </w:pPr>
    <w:rPr>
      <w:sz w:val="18"/>
    </w:rPr>
  </w:style>
  <w:style w:type="paragraph" w:styleId="a5">
    <w:name w:val="header"/>
    <w:basedOn w:val="a"/>
    <w:rsid w:val="00623934"/>
    <w:pPr>
      <w:tabs>
        <w:tab w:val="center" w:pos="4153"/>
        <w:tab w:val="right" w:pos="8306"/>
      </w:tabs>
      <w:snapToGrid w:val="0"/>
    </w:pPr>
    <w:rPr>
      <w:sz w:val="18"/>
    </w:rPr>
  </w:style>
  <w:style w:type="character" w:styleId="a6">
    <w:name w:val="Strong"/>
    <w:basedOn w:val="a0"/>
    <w:rsid w:val="00623934"/>
    <w:rPr>
      <w:rFonts w:cs="Times New Roman"/>
      <w:b/>
      <w:bCs/>
    </w:rPr>
  </w:style>
  <w:style w:type="character" w:styleId="a7">
    <w:name w:val="page number"/>
    <w:basedOn w:val="a0"/>
    <w:rsid w:val="00623934"/>
    <w:rPr>
      <w:rFonts w:cs="Times New Roman"/>
    </w:rPr>
  </w:style>
  <w:style w:type="character" w:styleId="a8">
    <w:name w:val="Hyperlink"/>
    <w:basedOn w:val="a0"/>
    <w:rsid w:val="00623934"/>
    <w:rPr>
      <w:rFonts w:cs="Times New Roman"/>
      <w:color w:val="0000FF"/>
      <w:u w:val="single"/>
    </w:rPr>
  </w:style>
  <w:style w:type="paragraph" w:customStyle="1" w:styleId="Default1">
    <w:name w:val="Default1"/>
    <w:rsid w:val="00623934"/>
    <w:pPr>
      <w:widowControl w:val="0"/>
      <w:autoSpaceDE w:val="0"/>
      <w:autoSpaceDN w:val="0"/>
      <w:adjustRightInd w:val="0"/>
    </w:pPr>
    <w:rPr>
      <w:rFonts w:ascii="宋体" w:cs="宋体"/>
      <w:color w:val="000000"/>
      <w:sz w:val="24"/>
      <w:szCs w:val="24"/>
    </w:rPr>
  </w:style>
  <w:style w:type="paragraph" w:customStyle="1" w:styleId="a9">
    <w:name w:val="图名、表头名"/>
    <w:basedOn w:val="a"/>
    <w:rsid w:val="00623934"/>
    <w:pPr>
      <w:jc w:val="center"/>
    </w:pPr>
    <w:rPr>
      <w:rFonts w:ascii="仿宋" w:eastAsia="仿宋"/>
      <w:b/>
    </w:rPr>
  </w:style>
  <w:style w:type="paragraph" w:styleId="aa">
    <w:name w:val="Normal (Web)"/>
    <w:basedOn w:val="a"/>
    <w:rsid w:val="00623934"/>
    <w:pPr>
      <w:widowControl/>
      <w:spacing w:before="100" w:beforeAutospacing="1" w:after="100" w:afterAutospacing="1"/>
      <w:jc w:val="left"/>
    </w:pPr>
    <w:rPr>
      <w:rFonts w:ascii="宋体" w:cs="宋体"/>
      <w:kern w:val="0"/>
      <w:sz w:val="24"/>
    </w:rPr>
  </w:style>
  <w:style w:type="paragraph" w:customStyle="1" w:styleId="BodyText1I">
    <w:name w:val="BodyText1I"/>
    <w:basedOn w:val="a"/>
    <w:next w:val="a"/>
    <w:rsid w:val="00623934"/>
    <w:pPr>
      <w:ind w:firstLineChars="100" w:firstLine="100"/>
    </w:pPr>
    <w:rPr>
      <w:b/>
      <w:sz w:val="32"/>
    </w:rPr>
  </w:style>
  <w:style w:type="character" w:customStyle="1" w:styleId="NormalCharacter">
    <w:name w:val="NormalCharacter"/>
    <w:rsid w:val="0062393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20</Pages>
  <Words>1385</Words>
  <Characters>7897</Characters>
  <Application>Microsoft Office Word</Application>
  <DocSecurity>0</DocSecurity>
  <Lines>65</Lines>
  <Paragraphs>18</Paragraphs>
  <ScaleCrop>false</ScaleCrop>
  <Company>2012dnd.com</Company>
  <LinksUpToDate>false</LinksUpToDate>
  <CharactersWithSpaces>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一棵大树呀</dc:creator>
  <cp:lastModifiedBy>Micorosoft</cp:lastModifiedBy>
  <cp:revision>6</cp:revision>
  <cp:lastPrinted>2022-04-21T03:41:00Z</cp:lastPrinted>
  <dcterms:created xsi:type="dcterms:W3CDTF">2022-10-12T08:08:00Z</dcterms:created>
  <dcterms:modified xsi:type="dcterms:W3CDTF">2022-10-17T02:40:00Z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729E7C6572D64D34939C340075A44990</vt:lpwstr>
  </property>
</Properties>
</file>