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05" w:lineRule="atLeast"/>
        <w:ind w:left="0" w:right="0" w:firstLine="24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2B2B2B"/>
          <w:spacing w:val="0"/>
          <w:sz w:val="30"/>
          <w:szCs w:val="30"/>
          <w:bdr w:val="none" w:color="auto" w:sz="0" w:space="0"/>
          <w:shd w:val="clear" w:fill="FFFFFF"/>
        </w:rPr>
        <w:t>本报告根据《中华人民共和国政府信息公开条例》（以下简称《条例》）规定编制。全文由总体情况、主动公开政府信息情况、收到和处理政府信息公开申请情况、政府信息公开行政复议行政诉讼情况、存在的主要问题及改进情况、其他需要报告的事项六部分组成。本报告中所列数据的统计限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30"/>
          <w:szCs w:val="30"/>
          <w:bdr w:val="none" w:color="auto" w:sz="0" w:space="0"/>
          <w:shd w:val="clear" w:fill="FFFFFF"/>
        </w:rPr>
        <w:t>2020年1月1日至2020年12月30日止。本报告电子版在天台镇政府网站（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http://www.yzq.gov.cn/xxgk-show-535271.html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30"/>
          <w:szCs w:val="30"/>
          <w:bdr w:val="none" w:color="auto" w:sz="0" w:space="0"/>
          <w:shd w:val="clear" w:fill="FFFFFF"/>
        </w:rPr>
        <w:t>）公开公布，欢迎查阅。如对本报告有疑问，可与镇政府信息公开办公室联系（地址：天台镇人民政府，邮编：336015，电话：0795-3671008，电子邮箱：626332925@qq.com）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30"/>
          <w:szCs w:val="30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30"/>
          <w:szCs w:val="30"/>
          <w:bdr w:val="none" w:color="auto" w:sz="0" w:space="0"/>
          <w:shd w:val="clear" w:fill="FFFFFF"/>
        </w:rPr>
        <w:t>2020年，天台镇政务公开工作在镇党委、政府的正确领导下，认真贯彻落实《条例》，严格执行政务公开制度,全面推进决策、执行、管理、服务、结果“五公开”，切实开展了以下工作：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30"/>
          <w:szCs w:val="30"/>
          <w:bdr w:val="none" w:color="auto" w:sz="0" w:space="0"/>
          <w:shd w:val="clear" w:fill="FFFFFF"/>
        </w:rPr>
        <w:t>（一）对工作机构进行了部分调整。根据我镇2020年领导分工安排，重新调整了分管领导，明确了责任。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0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30"/>
          <w:szCs w:val="30"/>
          <w:bdr w:val="none" w:color="auto" w:sz="0" w:space="0"/>
          <w:shd w:val="clear" w:fill="FFFFFF"/>
        </w:rPr>
        <w:t>（二）进一步落实了有关工作任务。我镇根据县政府信息工作要求，及时更新、调整主动公开的政府信息内容，对公开指南和机构信息进行充实、调整和更新。目前，我镇政府信息公开工作运行正常，政府信息公开咨询、申请以及答复工作均得到了顺利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0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30"/>
          <w:szCs w:val="30"/>
          <w:bdr w:val="none" w:color="auto" w:sz="0" w:space="0"/>
          <w:shd w:val="clear" w:fill="FFFFFF"/>
        </w:rPr>
        <w:t>（三）进一步完善了信息公开制度。通过建立健全信息公开责任、发布审核、保密审查、公开考核、责任追究和社会评议等制度，促进政务信息公开工作走上制度化、规范化的轨道，确保了我镇政府信息公开工作的顺利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05" w:lineRule="atLeast"/>
        <w:ind w:left="0" w:right="0" w:firstLine="31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0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tbl>
      <w:tblPr>
        <w:tblW w:w="543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1275"/>
        <w:gridCol w:w="15"/>
        <w:gridCol w:w="900"/>
        <w:gridCol w:w="124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4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信息内容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本年新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制作数量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本年新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公开数量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规章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规范性文件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3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信息内容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上一年项目数量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本年增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行政许可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其他对外管理服务事项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43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信息内容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上一年项目数量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本年增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行政处罚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行政强制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3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信息内容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上一年项目数量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本年增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行政事业性收费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3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信息内容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采购项目数量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政府集中采购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5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103803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20" w:lineRule="atLeast"/>
        <w:ind w:left="0" w:right="0" w:firstLine="3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420" w:lineRule="atLeast"/>
        <w:ind w:left="0" w:right="0" w:firstLine="3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604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050"/>
        <w:gridCol w:w="935"/>
        <w:gridCol w:w="476"/>
        <w:gridCol w:w="463"/>
        <w:gridCol w:w="463"/>
        <w:gridCol w:w="476"/>
        <w:gridCol w:w="506"/>
        <w:gridCol w:w="463"/>
        <w:gridCol w:w="463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（本列数据的勾稽关系为：第一项加第二项之和，等于第三项加第四项之和）</w:t>
            </w:r>
          </w:p>
        </w:tc>
        <w:tc>
          <w:tcPr>
            <w:tcW w:w="369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自然人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法人或其他组织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商业企业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科研机构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社会公益组织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法律服务机构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其他</w:t>
            </w: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一、本年新收政府信息公开申请数量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二、上年结转政府信息公开申请数量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三、本年度办理结果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（一）予以公开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（二）部分公开（区分处理的，只计这一情形，不计其他情形）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（三）不予公开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1.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属于国家秘密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2.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其他法律行政法规禁止公开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3.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危及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“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三安全一稳定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”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4.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保护第三方合法权益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5.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属于三类内部事务信息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6.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属于四类过程性信息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7.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属于行政执法案卷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8.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属于行政查询事项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（四）无法提供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1.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本机关不掌握相关政府信息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2.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没有现成信息需要另行制作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3.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补正后申请内容仍不明确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（五）不予处理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1.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信访举报投诉类申请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2.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重复申请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3.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要求提供公开出版物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4.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无正当理由大量反复申请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5.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要求行政机关确认或重新出具已获取信息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（六）其他处理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（七）总计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四、结转下年度继续办理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20" w:lineRule="atLeast"/>
        <w:ind w:left="0" w:right="0" w:firstLine="3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20" w:lineRule="atLeast"/>
        <w:ind w:left="0" w:right="0" w:firstLine="3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20" w:lineRule="atLeast"/>
        <w:ind w:left="0" w:right="0" w:firstLine="3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tbl>
      <w:tblPr>
        <w:tblW w:w="604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行政复议</w:t>
            </w:r>
          </w:p>
        </w:tc>
        <w:tc>
          <w:tcPr>
            <w:tcW w:w="400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结果维持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结果纠正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其他结果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尚未审结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总计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未经复议直接起诉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结果维持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结果纠正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其他结果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尚未审结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总计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结果维持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结果纠正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其他结果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尚未审结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0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05" w:lineRule="atLeast"/>
        <w:ind w:left="0" w:right="0" w:firstLine="43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05" w:lineRule="atLeast"/>
        <w:ind w:left="0" w:right="0" w:firstLine="43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存在的主要问题：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1.部分信息公开还存在不全面的问题。2. 有关信息公开的制度还不健全的问题。3.信息内容形式不丰富、不活泼的问题。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05" w:lineRule="atLeast"/>
        <w:ind w:left="0" w:right="0" w:firstLine="43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改进情况：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30"/>
          <w:szCs w:val="30"/>
          <w:bdr w:val="none" w:color="auto" w:sz="0" w:space="0"/>
          <w:shd w:val="clear" w:fill="FFFFFF"/>
        </w:rPr>
        <w:t>进一步转变思想观念，切实提高信息公开的主动性和精准性。强化信息公开工作主动性和自觉性。逐步完善主动公开目录，加大对民生工程、政府重点工作、重要决策部署等群众关心信息的公开力度，严格执行“五公开”制度，强化责任落实，做到应公开尽公开，及时回应群众关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05" w:lineRule="atLeast"/>
        <w:ind w:left="0" w:right="0" w:firstLine="43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0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30"/>
          <w:szCs w:val="30"/>
          <w:bdr w:val="none" w:color="auto" w:sz="0" w:space="0"/>
          <w:shd w:val="clear" w:fill="FFFFFF"/>
        </w:rPr>
        <w:t>2020年度政府信息公开工作无其他需要报告的事项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0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D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2021-04-27T09:30:01Z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4B6B565A37E8414696924404C114FF2F</vt:lpwstr>
  </property>
</Properties>
</file>