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41" w:rsidRPr="00E32F41" w:rsidRDefault="00A93A45" w:rsidP="00E32F41">
      <w:pPr>
        <w:widowControl/>
        <w:shd w:val="clear" w:color="auto" w:fill="FFFFFF"/>
        <w:spacing w:before="75" w:after="75" w:line="495" w:lineRule="atLeast"/>
        <w:jc w:val="center"/>
        <w:rPr>
          <w:rFonts w:ascii="MS Gothic" w:hAnsi="MS Gothic" w:cs="MS Gothic" w:hint="eastAsia"/>
          <w:b/>
          <w:bCs/>
          <w:color w:val="333333"/>
          <w:kern w:val="0"/>
          <w:sz w:val="32"/>
        </w:rPr>
      </w:pPr>
      <w:r w:rsidRPr="00A93A45">
        <w:rPr>
          <w:rFonts w:ascii="MS Gothic" w:eastAsia="MS Gothic" w:hAnsi="MS Gothic" w:cs="MS Gothic" w:hint="eastAsia"/>
          <w:b/>
          <w:bCs/>
          <w:color w:val="333333"/>
          <w:kern w:val="0"/>
          <w:sz w:val="29"/>
        </w:rPr>
        <w:t>​</w:t>
      </w:r>
      <w:r w:rsidR="00E32F41" w:rsidRPr="00E32F41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27"/>
        </w:rPr>
        <w:t>袁州区水利局2020年政府信息公开工作年度报告</w:t>
      </w:r>
    </w:p>
    <w:p w:rsidR="00A93A45" w:rsidRPr="00A93A45" w:rsidRDefault="00A93A45" w:rsidP="00A93A45">
      <w:pPr>
        <w:widowControl/>
        <w:shd w:val="clear" w:color="auto" w:fill="FFFFFF"/>
        <w:spacing w:before="75" w:after="75" w:line="495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一、总体情况</w:t>
      </w:r>
    </w:p>
    <w:p w:rsidR="00A93A45" w:rsidRPr="00A93A45" w:rsidRDefault="00A93A45" w:rsidP="00E32F41">
      <w:pPr>
        <w:widowControl/>
        <w:shd w:val="clear" w:color="auto" w:fill="FFFFFF"/>
        <w:spacing w:line="600" w:lineRule="exact"/>
        <w:ind w:firstLine="46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根据《中华人民共和国政府信息公开条例》（以下简称《条例》）以及上级有关通知要求，现将我局2020年度政府信息公开情况报告如下：</w:t>
      </w:r>
    </w:p>
    <w:p w:rsidR="00A93A45" w:rsidRPr="00A93A45" w:rsidRDefault="00A93A45" w:rsidP="00E32F41">
      <w:pPr>
        <w:widowControl/>
        <w:shd w:val="clear" w:color="auto" w:fill="FFFFFF"/>
        <w:spacing w:line="600" w:lineRule="exact"/>
        <w:ind w:firstLine="6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（一）加强领导，切实做好政务公开工作</w:t>
      </w:r>
    </w:p>
    <w:p w:rsidR="00E32F41" w:rsidRDefault="00A93A45" w:rsidP="00E32F41">
      <w:pPr>
        <w:widowControl/>
        <w:shd w:val="clear" w:color="auto" w:fill="FFFFFF"/>
        <w:spacing w:line="600" w:lineRule="exac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为了使政务公开工作真正落到实处，我局成立了由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局长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任组长，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副局长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任副组长，各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股室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负责人为成员的政务公开工作领导小组，并明确了由局办公室统筹负责全局政务公开工作，负责协调指导、督促推进政务公开各项工作。同时，明确了政务公开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兼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职工作人员，具体负责政务公开各项工作。</w:t>
      </w:r>
    </w:p>
    <w:p w:rsidR="00A93A45" w:rsidRPr="00A93A45" w:rsidRDefault="00A93A45" w:rsidP="00E32F41">
      <w:pPr>
        <w:widowControl/>
        <w:shd w:val="clear" w:color="auto" w:fill="FFFFFF"/>
        <w:spacing w:line="600" w:lineRule="exac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（二）完善机制，规范政务公开运作</w:t>
      </w:r>
    </w:p>
    <w:p w:rsidR="00A93A45" w:rsidRPr="00A93A45" w:rsidRDefault="00A93A45" w:rsidP="00E32F41">
      <w:pPr>
        <w:widowControl/>
        <w:shd w:val="clear" w:color="auto" w:fill="FFFFFF"/>
        <w:spacing w:line="600" w:lineRule="exact"/>
        <w:ind w:firstLine="6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为保证政务公开工作的规范化，确保政务公开工作高质量、高标准、严要求地进行，做到全面公开、及时公开，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我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局按照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区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委、</w:t>
      </w:r>
      <w:r w:rsidR="00E32F4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区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政府政务工作有关文件要求，对政务公开的内容和范围、政务公开的方式、政务公开的程序、政务公开的责任等有关事项作进行了规范。</w:t>
      </w:r>
    </w:p>
    <w:p w:rsidR="00E32F41" w:rsidRPr="00E32F41" w:rsidRDefault="00E32F41" w:rsidP="00E32F41">
      <w:pPr>
        <w:pStyle w:val="a3"/>
        <w:shd w:val="clear" w:color="auto" w:fill="FFFFFF"/>
        <w:spacing w:before="0" w:beforeAutospacing="0" w:after="0" w:afterAutospacing="0" w:line="600" w:lineRule="exact"/>
        <w:ind w:firstLineChars="232" w:firstLine="626"/>
        <w:jc w:val="both"/>
        <w:rPr>
          <w:rFonts w:ascii="微软雅黑" w:eastAsia="微软雅黑" w:hAnsi="微软雅黑" w:hint="eastAsia"/>
          <w:b/>
          <w:sz w:val="26"/>
          <w:szCs w:val="26"/>
          <w:lang/>
        </w:rPr>
      </w:pPr>
      <w:r w:rsidRPr="00E32F41">
        <w:rPr>
          <w:rStyle w:val="a4"/>
          <w:rFonts w:ascii="微软雅黑" w:eastAsia="微软雅黑" w:hAnsi="微软雅黑" w:hint="eastAsia"/>
          <w:b w:val="0"/>
          <w:color w:val="333333"/>
          <w:sz w:val="27"/>
          <w:szCs w:val="27"/>
          <w:lang/>
        </w:rPr>
        <w:t>(三)、主动公开政府信息情况</w:t>
      </w:r>
    </w:p>
    <w:p w:rsidR="00E32F41" w:rsidRDefault="00E32F41" w:rsidP="00E32F41">
      <w:pPr>
        <w:pStyle w:val="a3"/>
        <w:shd w:val="clear" w:color="auto" w:fill="FFFFFF"/>
        <w:spacing w:before="0" w:beforeAutospacing="0" w:after="0" w:afterAutospacing="0" w:line="600" w:lineRule="exact"/>
        <w:ind w:firstLine="360"/>
        <w:jc w:val="both"/>
        <w:rPr>
          <w:rFonts w:ascii="微软雅黑" w:eastAsia="微软雅黑" w:hAnsi="微软雅黑" w:hint="eastAsia"/>
          <w:sz w:val="26"/>
          <w:szCs w:val="26"/>
          <w:lang/>
        </w:rPr>
      </w:pPr>
      <w:r w:rsidRPr="00E32F41">
        <w:rPr>
          <w:rFonts w:ascii="微软雅黑" w:eastAsia="微软雅黑" w:hAnsi="微软雅黑" w:hint="eastAsia"/>
          <w:color w:val="333333"/>
          <w:sz w:val="27"/>
          <w:szCs w:val="27"/>
        </w:rPr>
        <w:t>（一）公开数量</w:t>
      </w:r>
    </w:p>
    <w:p w:rsidR="00E32F41" w:rsidRPr="00E32F41" w:rsidRDefault="00E32F41" w:rsidP="00E32F41">
      <w:pPr>
        <w:pStyle w:val="a3"/>
        <w:shd w:val="clear" w:color="auto" w:fill="FFFFFF"/>
        <w:spacing w:before="0" w:beforeAutospacing="0" w:after="0" w:afterAutospacing="0" w:line="600" w:lineRule="exact"/>
        <w:ind w:firstLine="360"/>
        <w:jc w:val="both"/>
        <w:rPr>
          <w:rFonts w:ascii="微软雅黑" w:eastAsia="微软雅黑" w:hAnsi="微软雅黑" w:hint="eastAsia"/>
          <w:sz w:val="26"/>
          <w:szCs w:val="26"/>
          <w:lang/>
        </w:rPr>
      </w:pPr>
      <w:r w:rsidRPr="00E32F41">
        <w:rPr>
          <w:rFonts w:ascii="微软雅黑" w:eastAsia="微软雅黑" w:hAnsi="微软雅黑" w:hint="eastAsia"/>
          <w:color w:val="333333"/>
          <w:sz w:val="27"/>
          <w:szCs w:val="27"/>
        </w:rPr>
        <w:t>截至2020年12月30日止，我局主动公开政府信息累计共92条，主要涉及政务公开、公告公示、人事信息等内容。我局主动公开的政府信息未涉及国家秘密、商业秘密和个人隐私，也未出现危害国家安全、公共安全、经济安全和社会稳定的信息。</w:t>
      </w:r>
    </w:p>
    <w:p w:rsidR="00E32F41" w:rsidRPr="00E32F41" w:rsidRDefault="00E32F41" w:rsidP="00E32F41">
      <w:pPr>
        <w:pStyle w:val="a3"/>
        <w:shd w:val="clear" w:color="auto" w:fill="FFFFFF"/>
        <w:spacing w:before="0" w:beforeAutospacing="0" w:after="0" w:afterAutospacing="0" w:line="600" w:lineRule="exact"/>
        <w:ind w:firstLine="36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 w:rsidRPr="00E32F41"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（二）公开形式</w:t>
      </w:r>
    </w:p>
    <w:p w:rsidR="00A93A45" w:rsidRPr="00A93A45" w:rsidRDefault="00E32F41" w:rsidP="00E32F41">
      <w:pPr>
        <w:pStyle w:val="a3"/>
        <w:shd w:val="clear" w:color="auto" w:fill="FFFFFF"/>
        <w:spacing w:before="0" w:beforeAutospacing="0" w:after="0" w:afterAutospacing="0" w:line="600" w:lineRule="exact"/>
        <w:ind w:firstLine="600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 w:rsidRPr="00E32F41">
        <w:rPr>
          <w:rFonts w:ascii="微软雅黑" w:eastAsia="微软雅黑" w:hAnsi="微软雅黑" w:hint="eastAsia"/>
          <w:color w:val="333333"/>
          <w:sz w:val="27"/>
          <w:szCs w:val="27"/>
        </w:rPr>
        <w:t>2020年度，我局通过网上政府信息公开专栏、行政服务中心等公共信息查阅场所，主动公开各类政务信息。</w:t>
      </w:r>
    </w:p>
    <w:p w:rsidR="00A93A45" w:rsidRPr="00A93A45" w:rsidRDefault="00A93A45" w:rsidP="00A93A45">
      <w:pPr>
        <w:widowControl/>
        <w:shd w:val="clear" w:color="auto" w:fill="FFFFFF"/>
        <w:spacing w:before="75" w:after="75" w:line="49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　　二、主动公开政府信息情况</w:t>
      </w:r>
    </w:p>
    <w:tbl>
      <w:tblPr>
        <w:tblW w:w="8145" w:type="dxa"/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A93A45" w:rsidRPr="00A93A45" w:rsidTr="00A93A45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第二十条第（一）项</w:t>
            </w:r>
          </w:p>
        </w:tc>
      </w:tr>
      <w:tr w:rsidR="00A93A45" w:rsidRPr="00A93A45" w:rsidTr="00A93A45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本年新</w:t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制作数量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本年新</w:t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对外公开总数量</w:t>
            </w:r>
          </w:p>
        </w:tc>
      </w:tr>
      <w:tr w:rsidR="00A93A45" w:rsidRPr="00A93A45" w:rsidTr="00A93A45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第二十条第（五）项</w:t>
            </w:r>
          </w:p>
        </w:tc>
      </w:tr>
      <w:tr w:rsidR="00A93A45" w:rsidRPr="00A93A45" w:rsidTr="00A93A45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处理决定数量</w:t>
            </w:r>
          </w:p>
        </w:tc>
      </w:tr>
      <w:tr w:rsidR="00A93A45" w:rsidRPr="00A93A45" w:rsidTr="00A93A45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="00E32F41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+</w:t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E32F41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A93A45" w:rsidRPr="00A93A45" w:rsidTr="00A93A45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第二十条第（六）项</w:t>
            </w:r>
          </w:p>
        </w:tc>
      </w:tr>
      <w:tr w:rsidR="00A93A45" w:rsidRPr="00A93A45" w:rsidTr="00A93A45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处理决定数量</w:t>
            </w:r>
          </w:p>
        </w:tc>
      </w:tr>
      <w:tr w:rsidR="00A93A45" w:rsidRPr="00A93A45" w:rsidTr="00A93A45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wordWrap w:val="0"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+</w:t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wordWrap w:val="0"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A93A45" w:rsidRPr="00A93A45" w:rsidTr="00A93A45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第二十条第（八）项</w:t>
            </w:r>
          </w:p>
        </w:tc>
      </w:tr>
      <w:tr w:rsidR="00A93A45" w:rsidRPr="00A93A45" w:rsidTr="00A93A45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本年增/减</w:t>
            </w:r>
          </w:p>
        </w:tc>
      </w:tr>
      <w:tr w:rsidR="00A93A45" w:rsidRPr="00A93A45" w:rsidTr="00A93A45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+</w:t>
            </w: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</w:tr>
      <w:tr w:rsidR="00A93A45" w:rsidRPr="00A93A45" w:rsidTr="00A93A45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第二十条第（九）项</w:t>
            </w:r>
          </w:p>
        </w:tc>
      </w:tr>
      <w:tr w:rsidR="00A93A45" w:rsidRPr="00A93A45" w:rsidTr="00A93A45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采购总</w:t>
            </w:r>
            <w:proofErr w:type="gramEnd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金额</w:t>
            </w:r>
          </w:p>
        </w:tc>
      </w:tr>
      <w:tr w:rsidR="00A93A45" w:rsidRPr="00A93A45" w:rsidTr="00A93A45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69.05万元</w:t>
            </w:r>
          </w:p>
        </w:tc>
      </w:tr>
    </w:tbl>
    <w:p w:rsidR="00A93A45" w:rsidRPr="00A93A45" w:rsidRDefault="00A93A45" w:rsidP="00A93A45">
      <w:pPr>
        <w:widowControl/>
        <w:shd w:val="clear" w:color="auto" w:fill="FFFFFF"/>
        <w:spacing w:before="240"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　　三、收到和处理政府信息公开申请情况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1020"/>
        <w:gridCol w:w="1969"/>
        <w:gridCol w:w="785"/>
        <w:gridCol w:w="732"/>
        <w:gridCol w:w="732"/>
        <w:gridCol w:w="785"/>
        <w:gridCol w:w="931"/>
        <w:gridCol w:w="692"/>
        <w:gridCol w:w="679"/>
      </w:tblGrid>
      <w:tr w:rsidR="00A93A45" w:rsidRPr="00A93A45" w:rsidTr="00A93A45"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（本列数据的勾</w:t>
            </w:r>
            <w:proofErr w:type="gramStart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稽</w:t>
            </w:r>
            <w:proofErr w:type="gramEnd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申请人情况</w:t>
            </w:r>
          </w:p>
        </w:tc>
      </w:tr>
      <w:tr w:rsidR="00A93A45" w:rsidRPr="00A93A45" w:rsidTr="00A93A45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总计</w:t>
            </w:r>
          </w:p>
        </w:tc>
      </w:tr>
      <w:tr w:rsidR="00A93A45" w:rsidRPr="00A93A45" w:rsidTr="00A93A45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科研机构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社会公益组织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法律服务机构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A93A45" w:rsidRPr="00A93A45" w:rsidTr="00A93A45"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3.危及“三安全</w:t>
            </w:r>
            <w:proofErr w:type="gramStart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（五）</w:t>
            </w:r>
            <w:proofErr w:type="gramStart"/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A93A45" w:rsidRPr="00A93A45" w:rsidTr="00A93A45"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</w:tbl>
    <w:p w:rsidR="00A93A45" w:rsidRPr="00A93A45" w:rsidRDefault="00A93A45" w:rsidP="00A93A45">
      <w:pPr>
        <w:widowControl/>
        <w:shd w:val="clear" w:color="auto" w:fill="FFFFFF"/>
        <w:spacing w:before="240"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四、政府信息公开行政复议、行政诉讼情况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A93A45" w:rsidRPr="00A93A45" w:rsidTr="00A93A45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行政诉讼</w:t>
            </w:r>
          </w:p>
        </w:tc>
      </w:tr>
      <w:tr w:rsidR="00A93A45" w:rsidRPr="00A93A45" w:rsidTr="00A93A45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复议后起诉</w:t>
            </w:r>
          </w:p>
        </w:tc>
      </w:tr>
      <w:tr w:rsidR="00A93A45" w:rsidRPr="00A93A45" w:rsidTr="00A93A4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A45" w:rsidRPr="00A93A45" w:rsidRDefault="00A93A45" w:rsidP="00A93A4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总计</w:t>
            </w:r>
          </w:p>
        </w:tc>
      </w:tr>
      <w:tr w:rsidR="00A93A45" w:rsidRPr="00A93A45" w:rsidTr="00A93A45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A45" w:rsidRPr="00A93A45" w:rsidRDefault="00A93A45" w:rsidP="00A93A45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A93A45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</w:tbl>
    <w:p w:rsidR="00A93A45" w:rsidRPr="00A93A45" w:rsidRDefault="00A93A45" w:rsidP="00A93A45">
      <w:pPr>
        <w:widowControl/>
        <w:shd w:val="clear" w:color="auto" w:fill="FFFFFF"/>
        <w:spacing w:before="75" w:after="75" w:line="49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　　五、存在的主要问题及改进情况</w:t>
      </w:r>
    </w:p>
    <w:p w:rsidR="00A93A45" w:rsidRPr="00A93A45" w:rsidRDefault="00A93A45" w:rsidP="00A93A45">
      <w:pPr>
        <w:widowControl/>
        <w:shd w:val="clear" w:color="auto" w:fill="FFFFFF"/>
        <w:spacing w:before="75" w:after="75" w:line="555" w:lineRule="atLeast"/>
        <w:ind w:firstLine="46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通过这一年的努力，我局政府信息公开工作日益完善。还存在很多不足之处。具体表现在：</w:t>
      </w: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t>政府信息公开长效机制有待进一步完善，现有制度执行力度还有待加强。</w:t>
      </w:r>
    </w:p>
    <w:p w:rsidR="00A93A45" w:rsidRPr="00A93A45" w:rsidRDefault="00A93A45" w:rsidP="00A93A45">
      <w:pPr>
        <w:widowControl/>
        <w:shd w:val="clear" w:color="auto" w:fill="FFFFFF"/>
        <w:spacing w:before="75" w:after="75"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      </w:t>
      </w:r>
      <w:r w:rsidRPr="00A93A4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改进措施：加强对政府信息公开工作的指导和监督，健全有关检查制度、责任追究制度，反馈制度，确保把政务公开工作落到实处。</w:t>
      </w:r>
    </w:p>
    <w:p w:rsidR="00A93A45" w:rsidRPr="00A93A45" w:rsidRDefault="00A93A45" w:rsidP="00A93A45">
      <w:pPr>
        <w:widowControl/>
        <w:shd w:val="clear" w:color="auto" w:fill="FFFFFF"/>
        <w:spacing w:before="75" w:after="75" w:line="49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 xml:space="preserve">　六、其他需要报告的事项</w:t>
      </w:r>
    </w:p>
    <w:p w:rsidR="00A93A45" w:rsidRPr="00A93A45" w:rsidRDefault="00A93A45" w:rsidP="00A93A45">
      <w:pPr>
        <w:widowControl/>
        <w:shd w:val="clear" w:color="auto" w:fill="FFFFFF"/>
        <w:spacing w:before="75" w:after="75" w:line="495" w:lineRule="atLeast"/>
        <w:ind w:firstLine="10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93A4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无</w:t>
      </w:r>
    </w:p>
    <w:p w:rsidR="00821C85" w:rsidRPr="00E32F41" w:rsidRDefault="00821C85">
      <w:pPr>
        <w:rPr>
          <w:rFonts w:ascii="微软雅黑" w:eastAsia="微软雅黑" w:hAnsi="微软雅黑" w:cs="Arial"/>
          <w:b/>
          <w:color w:val="333333"/>
          <w:kern w:val="0"/>
          <w:sz w:val="27"/>
          <w:szCs w:val="27"/>
        </w:rPr>
      </w:pPr>
    </w:p>
    <w:sectPr w:rsidR="00821C85" w:rsidRPr="00E32F41" w:rsidSect="00821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A45"/>
    <w:rsid w:val="00821C85"/>
    <w:rsid w:val="00A93A45"/>
    <w:rsid w:val="00E3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3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320</Words>
  <Characters>1830</Characters>
  <Application>Microsoft Office Word</Application>
  <DocSecurity>0</DocSecurity>
  <Lines>15</Lines>
  <Paragraphs>4</Paragraphs>
  <ScaleCrop>false</ScaleCrop>
  <Company>微软中国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2021-04-27T08:26:00Z</dcterms:created>
  <dcterms:modified xsi:type="dcterms:W3CDTF">2021-04-27T08:47:00Z</dcterms:modified>
</cp:coreProperties>
</file>