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44"/>
          <w:szCs w:val="44"/>
          <w:shd w:val="clear" w:fill="FFFFFF"/>
          <w:lang w:eastAsia="zh-CN"/>
        </w:rPr>
        <w:t>洪塘镇</w:t>
      </w:r>
      <w:r>
        <w:rPr>
          <w:rFonts w:hint="eastAsia" w:ascii="宋体" w:hAnsi="宋体" w:eastAsia="宋体" w:cs="宋体"/>
          <w:b/>
          <w:bCs/>
          <w:i w:val="0"/>
          <w:iCs w:val="0"/>
          <w:caps w:val="0"/>
          <w:color w:val="333333"/>
          <w:spacing w:val="0"/>
          <w:sz w:val="44"/>
          <w:szCs w:val="44"/>
          <w:shd w:val="clear" w:fill="FFFFFF"/>
        </w:rPr>
        <w:t>政府信息公开工作年度报告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20" w:firstLineChars="200"/>
        <w:jc w:val="both"/>
        <w:textAlignment w:val="auto"/>
        <w:rPr>
          <w:rFonts w:hint="eastAsia" w:ascii="仿宋_GB2312" w:hAnsi="仿宋_GB2312" w:eastAsia="仿宋_GB2312" w:cs="仿宋_GB2312"/>
          <w:color w:val="auto"/>
          <w:sz w:val="31"/>
          <w:szCs w:val="31"/>
          <w:shd w:val="clear" w:fill="FFFFFF"/>
        </w:rPr>
      </w:pPr>
      <w:r>
        <w:rPr>
          <w:rFonts w:hint="eastAsia" w:ascii="仿宋_GB2312" w:hAnsi="仿宋_GB2312" w:eastAsia="仿宋_GB2312" w:cs="仿宋_GB2312"/>
          <w:color w:val="auto"/>
          <w:sz w:val="31"/>
          <w:szCs w:val="31"/>
          <w:shd w:val="clear" w:fill="FFFFFF"/>
        </w:rPr>
        <w:t>本年度报告根据《中华人民共和国政府信息公开条例》（以下简称《条例》）有关规定，按照国务院办公厅政府信息与政务公开办公室印发《关于做好年度报告编制发布工作的通知》（国办公开办函〔2021〕30号）要求，由</w:t>
      </w:r>
      <w:r>
        <w:rPr>
          <w:rFonts w:hint="eastAsia" w:ascii="仿宋_GB2312" w:hAnsi="仿宋_GB2312" w:eastAsia="仿宋_GB2312" w:cs="仿宋_GB2312"/>
          <w:color w:val="auto"/>
          <w:sz w:val="31"/>
          <w:szCs w:val="31"/>
          <w:shd w:val="clear" w:fill="FFFFFF"/>
          <w:lang w:eastAsia="zh-CN"/>
        </w:rPr>
        <w:t>洪塘镇人民政府的</w:t>
      </w:r>
      <w:r>
        <w:rPr>
          <w:rFonts w:hint="eastAsia" w:ascii="仿宋_GB2312" w:hAnsi="仿宋_GB2312" w:eastAsia="仿宋_GB2312" w:cs="仿宋_GB2312"/>
          <w:color w:val="auto"/>
          <w:sz w:val="31"/>
          <w:szCs w:val="31"/>
          <w:shd w:val="clear" w:fill="FFFFFF"/>
        </w:rPr>
        <w:t>政府信息公开年度报告编制，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本年度报告所列数据统计期限自</w:t>
      </w:r>
      <w:r>
        <w:rPr>
          <w:rFonts w:hint="eastAsia" w:ascii="仿宋_GB2312" w:hAnsi="仿宋_GB2312" w:eastAsia="仿宋_GB2312" w:cs="仿宋_GB2312"/>
          <w:color w:val="auto"/>
          <w:sz w:val="31"/>
          <w:szCs w:val="31"/>
          <w:shd w:val="clear" w:fill="FFFFFF"/>
          <w:lang w:eastAsia="zh-CN"/>
        </w:rPr>
        <w:t>2022年</w:t>
      </w:r>
      <w:r>
        <w:rPr>
          <w:rFonts w:hint="eastAsia" w:ascii="仿宋_GB2312" w:hAnsi="仿宋_GB2312" w:eastAsia="仿宋_GB2312" w:cs="仿宋_GB2312"/>
          <w:color w:val="auto"/>
          <w:sz w:val="31"/>
          <w:szCs w:val="31"/>
          <w:shd w:val="clear" w:fill="FFFFFF"/>
        </w:rPr>
        <w:t>1月1日起到</w:t>
      </w:r>
      <w:r>
        <w:rPr>
          <w:rFonts w:hint="eastAsia" w:ascii="仿宋_GB2312" w:hAnsi="仿宋_GB2312" w:eastAsia="仿宋_GB2312" w:cs="仿宋_GB2312"/>
          <w:color w:val="auto"/>
          <w:sz w:val="31"/>
          <w:szCs w:val="31"/>
          <w:shd w:val="clear" w:fill="FFFFFF"/>
          <w:lang w:eastAsia="zh-CN"/>
        </w:rPr>
        <w:t>2022年</w:t>
      </w:r>
      <w:r>
        <w:rPr>
          <w:rFonts w:hint="eastAsia" w:ascii="仿宋_GB2312" w:hAnsi="仿宋_GB2312" w:eastAsia="仿宋_GB2312" w:cs="仿宋_GB2312"/>
          <w:color w:val="auto"/>
          <w:sz w:val="31"/>
          <w:szCs w:val="31"/>
          <w:shd w:val="clear" w:fill="FFFFFF"/>
        </w:rPr>
        <w:t>12月31日止。本报告电子版可在袁州区政府门户网</w:t>
      </w:r>
      <w:r>
        <w:rPr>
          <w:rFonts w:hint="eastAsia" w:ascii="仿宋_GB2312" w:hAnsi="仿宋_GB2312" w:eastAsia="仿宋_GB2312" w:cs="仿宋_GB2312"/>
          <w:color w:val="auto"/>
          <w:spacing w:val="-20"/>
          <w:sz w:val="31"/>
          <w:szCs w:val="31"/>
          <w:shd w:val="clear" w:fill="FFFFFF"/>
        </w:rPr>
        <w:t>（http://www.yzq.gov.cn/xxgk-show-561191.html）</w:t>
      </w:r>
      <w:r>
        <w:rPr>
          <w:rFonts w:hint="eastAsia" w:ascii="仿宋_GB2312" w:hAnsi="仿宋_GB2312" w:eastAsia="仿宋_GB2312" w:cs="仿宋_GB2312"/>
          <w:color w:val="auto"/>
          <w:sz w:val="31"/>
          <w:szCs w:val="31"/>
          <w:shd w:val="clear" w:fill="FFFFFF"/>
        </w:rPr>
        <w:t>下载。如对本报告有疑问，请与我</w:t>
      </w:r>
      <w:r>
        <w:rPr>
          <w:rFonts w:hint="eastAsia" w:ascii="仿宋_GB2312" w:hAnsi="仿宋_GB2312" w:eastAsia="仿宋_GB2312" w:cs="仿宋_GB2312"/>
          <w:color w:val="auto"/>
          <w:sz w:val="31"/>
          <w:szCs w:val="31"/>
          <w:shd w:val="clear" w:fill="FFFFFF"/>
          <w:lang w:eastAsia="zh-CN"/>
        </w:rPr>
        <w:t>镇</w:t>
      </w:r>
      <w:r>
        <w:rPr>
          <w:rFonts w:hint="eastAsia" w:ascii="仿宋_GB2312" w:hAnsi="仿宋_GB2312" w:eastAsia="仿宋_GB2312" w:cs="仿宋_GB2312"/>
          <w:color w:val="auto"/>
          <w:sz w:val="31"/>
          <w:szCs w:val="31"/>
          <w:shd w:val="clear" w:fill="FFFFFF"/>
        </w:rPr>
        <w:t>人民政府办公室联系（地址：</w:t>
      </w:r>
      <w:r>
        <w:rPr>
          <w:rFonts w:hint="eastAsia" w:ascii="仿宋_GB2312" w:hAnsi="仿宋_GB2312" w:eastAsia="仿宋_GB2312" w:cs="仿宋_GB2312"/>
          <w:color w:val="auto"/>
          <w:sz w:val="31"/>
          <w:szCs w:val="31"/>
          <w:shd w:val="clear" w:fill="FFFFFF"/>
          <w:lang w:eastAsia="zh-CN"/>
        </w:rPr>
        <w:t>袁州区洪塘镇人民政府</w:t>
      </w:r>
      <w:r>
        <w:rPr>
          <w:rFonts w:hint="eastAsia" w:ascii="仿宋_GB2312" w:hAnsi="仿宋_GB2312" w:eastAsia="仿宋_GB2312" w:cs="仿宋_GB2312"/>
          <w:color w:val="auto"/>
          <w:sz w:val="31"/>
          <w:szCs w:val="31"/>
          <w:shd w:val="clear" w:fill="FFFFFF"/>
        </w:rPr>
        <w:t>，邮编：336000，联系电话：</w:t>
      </w:r>
      <w:r>
        <w:rPr>
          <w:rFonts w:hint="eastAsia" w:ascii="仿宋_GB2312" w:hAnsi="仿宋_GB2312" w:eastAsia="仿宋_GB2312" w:cs="仿宋_GB2312"/>
          <w:color w:val="auto"/>
          <w:sz w:val="31"/>
          <w:szCs w:val="31"/>
          <w:shd w:val="clear" w:fill="FFFFFF"/>
          <w:lang w:val="en-US" w:eastAsia="zh-CN"/>
        </w:rPr>
        <w:t>0795-3601006</w:t>
      </w:r>
      <w:r>
        <w:rPr>
          <w:rFonts w:hint="eastAsia" w:ascii="仿宋_GB2312" w:hAnsi="仿宋_GB2312" w:eastAsia="仿宋_GB2312" w:cs="仿宋_GB2312"/>
          <w:color w:val="auto"/>
          <w:sz w:val="31"/>
          <w:szCs w:val="31"/>
          <w:shd w:val="clear" w:fill="FFFFFF"/>
        </w:rPr>
        <w:t>，电子邮箱：</w:t>
      </w:r>
      <w:r>
        <w:rPr>
          <w:rFonts w:hint="eastAsia" w:ascii="仿宋_GB2312" w:hAnsi="仿宋_GB2312" w:eastAsia="仿宋_GB2312" w:cs="仿宋_GB2312"/>
          <w:color w:val="auto"/>
          <w:sz w:val="31"/>
          <w:szCs w:val="31"/>
          <w:shd w:val="clear" w:fill="FFFFFF"/>
        </w:rPr>
        <w:fldChar w:fldCharType="begin"/>
      </w:r>
      <w:r>
        <w:rPr>
          <w:rFonts w:hint="eastAsia" w:ascii="仿宋_GB2312" w:hAnsi="仿宋_GB2312" w:eastAsia="仿宋_GB2312" w:cs="仿宋_GB2312"/>
          <w:color w:val="auto"/>
          <w:sz w:val="31"/>
          <w:szCs w:val="31"/>
          <w:shd w:val="clear" w:fill="FFFFFF"/>
        </w:rPr>
        <w:instrText xml:space="preserve"> HYPERLINK "mailto:2869485754@qq.com）。" </w:instrText>
      </w:r>
      <w:r>
        <w:rPr>
          <w:rFonts w:hint="eastAsia" w:ascii="仿宋_GB2312" w:hAnsi="仿宋_GB2312" w:eastAsia="仿宋_GB2312" w:cs="仿宋_GB2312"/>
          <w:color w:val="auto"/>
          <w:sz w:val="31"/>
          <w:szCs w:val="31"/>
          <w:shd w:val="clear" w:fill="FFFFFF"/>
        </w:rPr>
        <w:fldChar w:fldCharType="separate"/>
      </w:r>
      <w:r>
        <w:rPr>
          <w:rStyle w:val="7"/>
          <w:rFonts w:hint="eastAsia" w:ascii="仿宋_GB2312" w:hAnsi="仿宋_GB2312" w:eastAsia="仿宋_GB2312" w:cs="仿宋_GB2312"/>
          <w:sz w:val="31"/>
          <w:szCs w:val="31"/>
          <w:shd w:val="clear" w:fill="FFFFFF"/>
        </w:rPr>
        <w:t>2869485754</w:t>
      </w:r>
      <w:r>
        <w:rPr>
          <w:rStyle w:val="7"/>
          <w:rFonts w:hint="eastAsia" w:ascii="仿宋_GB2312" w:hAnsi="仿宋_GB2312" w:eastAsia="仿宋_GB2312" w:cs="仿宋_GB2312"/>
          <w:sz w:val="31"/>
          <w:szCs w:val="31"/>
          <w:shd w:val="clear" w:fill="FFFFFF"/>
          <w:lang w:val="en-US" w:eastAsia="zh-CN"/>
        </w:rPr>
        <w:t>@qq.com</w:t>
      </w:r>
      <w:r>
        <w:rPr>
          <w:rStyle w:val="7"/>
          <w:rFonts w:hint="eastAsia" w:ascii="仿宋_GB2312" w:hAnsi="仿宋_GB2312" w:eastAsia="仿宋_GB2312" w:cs="仿宋_GB2312"/>
          <w:sz w:val="31"/>
          <w:szCs w:val="31"/>
          <w:shd w:val="clear" w:fill="FFFFFF"/>
        </w:rPr>
        <w:t>）。</w:t>
      </w:r>
      <w:r>
        <w:rPr>
          <w:rFonts w:hint="eastAsia" w:ascii="仿宋_GB2312" w:hAnsi="仿宋_GB2312" w:eastAsia="仿宋_GB2312" w:cs="仿宋_GB2312"/>
          <w:color w:val="auto"/>
          <w:sz w:val="31"/>
          <w:szCs w:val="31"/>
          <w:shd w:val="clear"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atLeast"/>
        <w:ind w:right="0" w:firstLine="620" w:firstLineChars="200"/>
        <w:jc w:val="both"/>
        <w:textAlignment w:val="auto"/>
      </w:pPr>
      <w:r>
        <w:rPr>
          <w:rFonts w:hint="eastAsia" w:ascii="仿宋_GB2312" w:hAnsi="仿宋_GB2312" w:eastAsia="仿宋_GB2312" w:cs="仿宋_GB2312"/>
          <w:sz w:val="31"/>
          <w:szCs w:val="31"/>
          <w:lang w:eastAsia="zh-CN"/>
        </w:rPr>
        <w:t>2022年</w:t>
      </w:r>
      <w:r>
        <w:rPr>
          <w:rFonts w:hint="eastAsia" w:ascii="仿宋_GB2312" w:hAnsi="仿宋_GB2312" w:eastAsia="仿宋_GB2312" w:cs="仿宋_GB2312"/>
          <w:sz w:val="31"/>
          <w:szCs w:val="31"/>
        </w:rPr>
        <w:t>，</w:t>
      </w:r>
      <w:r>
        <w:rPr>
          <w:rFonts w:hint="eastAsia" w:ascii="仿宋_GB2312" w:hAnsi="仿宋_GB2312" w:eastAsia="仿宋_GB2312" w:cs="仿宋_GB2312"/>
          <w:sz w:val="31"/>
          <w:szCs w:val="31"/>
          <w:lang w:eastAsia="zh-CN"/>
        </w:rPr>
        <w:t>洪塘镇</w:t>
      </w:r>
      <w:r>
        <w:rPr>
          <w:rFonts w:hint="eastAsia" w:ascii="仿宋_GB2312" w:hAnsi="仿宋_GB2312" w:eastAsia="仿宋_GB2312" w:cs="仿宋_GB2312"/>
          <w:sz w:val="31"/>
          <w:szCs w:val="31"/>
        </w:rPr>
        <w:t>坚持以习近平新时代中国特色社会主义思想为指导，全面贯彻党的各项会议精神和习近平总书记视察江西重要讲话精神，深入落实党中央、国务院关于全面推进政务公开工作的部署，坚持以人民为中心的发展理念，聚焦市场主体和社会公众关切，深化政务公开标准化规范化，全面提升工作能级。全面落实新修订的《条例》以及</w:t>
      </w:r>
      <w:r>
        <w:rPr>
          <w:rFonts w:hint="eastAsia" w:ascii="仿宋_GB2312" w:hAnsi="仿宋_GB2312" w:eastAsia="仿宋_GB2312" w:cs="仿宋_GB2312"/>
          <w:sz w:val="31"/>
          <w:szCs w:val="31"/>
          <w:lang w:eastAsia="zh-CN"/>
        </w:rPr>
        <w:t>上级</w:t>
      </w:r>
      <w:r>
        <w:rPr>
          <w:rFonts w:hint="eastAsia" w:ascii="仿宋_GB2312" w:hAnsi="仿宋_GB2312" w:eastAsia="仿宋_GB2312" w:cs="仿宋_GB2312"/>
          <w:sz w:val="31"/>
          <w:szCs w:val="31"/>
        </w:rPr>
        <w:t>政务公开工作要点明确的目标任务，细化节点与责任，围绕落实新修订的政府信息公开条例加强制度执行，围绕“六稳”、“六保”加强政策发布解读，优化营商环境，坚持以“公开为常态、不公开为例外”，积极发挥新时代政务公开在推进国家治理体系和治理能力现代化中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482" w:firstLineChars="200"/>
        <w:jc w:val="left"/>
        <w:textAlignment w:val="auto"/>
        <w:rPr>
          <w:rFonts w:hint="eastAsia" w:ascii="宋体" w:hAnsi="宋体" w:eastAsia="宋体" w:cs="宋体"/>
          <w:b/>
          <w:bCs/>
          <w:i w:val="0"/>
          <w:iCs w:val="0"/>
          <w:caps w:val="0"/>
          <w:color w:val="333333"/>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rPr>
        <w:t>二、主动公开政府信息情况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2"/>
          <w:szCs w:val="32"/>
          <w:shd w:val="clear"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4"/>
        <w:gridCol w:w="3210"/>
        <w:gridCol w:w="689"/>
        <w:gridCol w:w="689"/>
        <w:gridCol w:w="689"/>
        <w:gridCol w:w="689"/>
        <w:gridCol w:w="690"/>
        <w:gridCol w:w="690"/>
        <w:gridCol w:w="6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8" w:hRule="atLeast"/>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5"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jc w:val="center"/>
              <w:rPr>
                <w:rFonts w:hint="eastAsia" w:ascii="宋体"/>
                <w:sz w:val="24"/>
                <w:szCs w:val="24"/>
              </w:rPr>
            </w:pPr>
            <w:r>
              <w:rPr>
                <w:rFonts w:hint="eastAsia"/>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both"/>
        <w:rPr>
          <w:rFonts w:hint="eastAsia" w:ascii="仿宋_GB2312" w:hAnsi="仿宋_GB2312" w:eastAsia="仿宋_GB2312" w:cs="仿宋_GB2312"/>
          <w:sz w:val="31"/>
          <w:szCs w:val="31"/>
          <w:lang w:eastAsia="zh-CN"/>
        </w:rPr>
      </w:pPr>
      <w:r>
        <w:rPr>
          <w:rFonts w:hint="eastAsia" w:ascii="仿宋_GB2312" w:hAnsi="仿宋_GB2312" w:eastAsia="仿宋_GB2312" w:cs="仿宋_GB2312"/>
          <w:sz w:val="31"/>
          <w:szCs w:val="31"/>
          <w:lang w:eastAsia="zh-CN"/>
        </w:rPr>
        <w:t>2022年</w:t>
      </w:r>
      <w:r>
        <w:rPr>
          <w:rFonts w:hint="eastAsia" w:ascii="仿宋_GB2312" w:hAnsi="仿宋_GB2312" w:eastAsia="仿宋_GB2312" w:cs="仿宋_GB2312"/>
          <w:sz w:val="31"/>
          <w:szCs w:val="31"/>
        </w:rPr>
        <w:t>在政府信息公开工作方面主要存在的问题：</w:t>
      </w:r>
      <w:r>
        <w:rPr>
          <w:rFonts w:hint="eastAsia" w:ascii="仿宋_GB2312" w:hAnsi="仿宋_GB2312" w:eastAsia="仿宋_GB2312" w:cs="仿宋_GB2312"/>
          <w:sz w:val="31"/>
          <w:szCs w:val="31"/>
          <w:lang w:eastAsia="zh-CN"/>
        </w:rPr>
        <w:t>一是</w:t>
      </w:r>
      <w:r>
        <w:rPr>
          <w:rFonts w:hint="eastAsia" w:ascii="仿宋_GB2312" w:hAnsi="仿宋_GB2312" w:eastAsia="仿宋_GB2312" w:cs="仿宋_GB2312"/>
          <w:sz w:val="31"/>
          <w:szCs w:val="31"/>
        </w:rPr>
        <w:t>信息公开的内容</w:t>
      </w:r>
      <w:r>
        <w:rPr>
          <w:rFonts w:hint="eastAsia" w:ascii="仿宋_GB2312" w:hAnsi="仿宋_GB2312" w:eastAsia="仿宋_GB2312" w:cs="仿宋_GB2312"/>
          <w:sz w:val="31"/>
          <w:szCs w:val="31"/>
          <w:lang w:eastAsia="zh-CN"/>
        </w:rPr>
        <w:t>未实现全覆盖，内容过于单一；二是群众的参与感偏弱，涉及民生相关的信息公开量较少。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both"/>
        <w:rPr>
          <w:rFonts w:hint="eastAsia" w:eastAsia="仿宋_GB2312"/>
          <w:lang w:eastAsia="zh-CN"/>
        </w:rPr>
      </w:pPr>
      <w:r>
        <w:rPr>
          <w:rFonts w:hint="eastAsia" w:ascii="仿宋_GB2312" w:hAnsi="仿宋_GB2312" w:eastAsia="仿宋_GB2312" w:cs="仿宋_GB2312"/>
          <w:sz w:val="31"/>
          <w:szCs w:val="31"/>
        </w:rPr>
        <w:t>针对存在问题和不足，我镇将采取措施加以改进：</w:t>
      </w:r>
      <w:r>
        <w:rPr>
          <w:rFonts w:hint="eastAsia" w:ascii="仿宋_GB2312" w:hAnsi="仿宋_GB2312" w:eastAsia="仿宋_GB2312" w:cs="仿宋_GB2312"/>
          <w:sz w:val="31"/>
          <w:szCs w:val="31"/>
          <w:lang w:eastAsia="zh-CN"/>
        </w:rPr>
        <w:t>健全工作机制，加强工作人员的业务培训，不断拓宽政务公开平台，进一步丰富信息内容。</w:t>
      </w:r>
      <w:r>
        <w:rPr>
          <w:rFonts w:hint="eastAsia" w:ascii="仿宋_GB2312" w:hAnsi="仿宋_GB2312" w:eastAsia="仿宋_GB2312" w:cs="仿宋_GB2312"/>
          <w:sz w:val="31"/>
          <w:szCs w:val="31"/>
        </w:rPr>
        <w:t>我镇将</w:t>
      </w:r>
      <w:r>
        <w:rPr>
          <w:rFonts w:hint="eastAsia" w:ascii="仿宋_GB2312" w:hAnsi="仿宋_GB2312" w:eastAsia="仿宋_GB2312" w:cs="仿宋_GB2312"/>
          <w:sz w:val="31"/>
          <w:szCs w:val="31"/>
          <w:lang w:eastAsia="zh-CN"/>
        </w:rPr>
        <w:t>继续加强宣传引导，以群众看得见、读得懂的方式为着力点，通过微信、抖音等新媒体加强政府机关与人民群众的联系互动，加强群众对政务公开工作的参与度，拉近政民的距离。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both"/>
        <w:rPr>
          <w:rFonts w:hint="eastAsia" w:ascii="仿宋_GB2312" w:hAnsi="仿宋_GB2312" w:eastAsia="仿宋_GB2312" w:cs="仿宋_GB2312"/>
          <w:sz w:val="31"/>
          <w:szCs w:val="31"/>
          <w:lang w:eastAsia="zh-CN"/>
        </w:rPr>
      </w:pPr>
      <w:bookmarkStart w:id="0" w:name="_GoBack"/>
      <w:r>
        <w:rPr>
          <w:rFonts w:hint="eastAsia" w:ascii="仿宋_GB2312" w:hAnsi="仿宋_GB2312" w:eastAsia="仿宋_GB2312" w:cs="仿宋_GB2312"/>
          <w:sz w:val="31"/>
          <w:szCs w:val="31"/>
          <w:lang w:eastAsia="zh-CN"/>
        </w:rPr>
        <w:t>2022年度，本单位无收取信息处理费情况。</w:t>
      </w:r>
      <w:r>
        <w:rPr>
          <w:rFonts w:hint="default" w:ascii="仿宋_GB2312" w:hAnsi="仿宋_GB2312" w:eastAsia="仿宋_GB2312" w:cs="仿宋_GB2312"/>
          <w:sz w:val="31"/>
          <w:szCs w:val="31"/>
          <w:lang w:eastAsia="zh-CN"/>
        </w:rPr>
        <w:t xml:space="preserve">    </w:t>
      </w:r>
    </w:p>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标题">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iNWZiNTdhMGQxMzliNzhjZDdjZDRkMTg5ZjU3MjEifQ=="/>
  </w:docVars>
  <w:rsids>
    <w:rsidRoot w:val="34896EB9"/>
    <w:rsid w:val="05CB044F"/>
    <w:rsid w:val="10A9574F"/>
    <w:rsid w:val="20C30DDB"/>
    <w:rsid w:val="232556FB"/>
    <w:rsid w:val="34896EB9"/>
    <w:rsid w:val="35DD1E31"/>
    <w:rsid w:val="3A431E11"/>
    <w:rsid w:val="49085C35"/>
    <w:rsid w:val="532B23A1"/>
    <w:rsid w:val="534C7226"/>
    <w:rsid w:val="56077FF2"/>
    <w:rsid w:val="5E245F69"/>
    <w:rsid w:val="7400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4</Pages>
  <Words>1533</Words>
  <Characters>1625</Characters>
  <Lines>0</Lines>
  <Paragraphs>0</Paragraphs>
  <TotalTime>0</TotalTime>
  <ScaleCrop>false</ScaleCrop>
  <LinksUpToDate>false</LinksUpToDate>
  <CharactersWithSpaces>1630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2022-01-07T05:46:00Z</dcterms:created>
  <dc:creator>殇仲秋离</dc:creator>
  <cp:lastModifiedBy>Administrator</cp:lastModifiedBy>
  <cp:lastPrinted>2022-01-07T06:40:00Z</cp:lastPrinted>
  <dcterms:modified xsi:type="dcterms:W3CDTF">2023-01-13T07:33:43Z</dcterms:modified>
  <dc:title>国务院办公厅政府信息与政务公开办公室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A5D9BC43B32746A6BA98E69FFF86560D</vt:lpwstr>
  </property>
</Properties>
</file>